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4F2265" w14:textId="20C057E7" w:rsidR="00F3062D" w:rsidRDefault="00CB1003" w:rsidP="00CB100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56488D9" wp14:editId="11F4AB74">
            <wp:extent cx="6391275" cy="8796116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138" cy="8797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909B2" w14:textId="25F59DCC" w:rsidR="00CB1003" w:rsidRDefault="00CB1003" w:rsidP="00CB100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5AB3746C" w14:textId="77777777" w:rsidR="00CB1003" w:rsidRPr="002C6693" w:rsidRDefault="00CB1003" w:rsidP="00CB100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</w:p>
    <w:p w14:paraId="74E74B70" w14:textId="77777777" w:rsidR="00F3062D" w:rsidRPr="002C6693" w:rsidRDefault="00F3062D" w:rsidP="00F3062D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2C6693">
        <w:rPr>
          <w:rFonts w:ascii="Times New Roman" w:eastAsia="Calibri" w:hAnsi="Times New Roman" w:cs="Times New Roman"/>
          <w:sz w:val="20"/>
          <w:szCs w:val="20"/>
        </w:rPr>
        <w:lastRenderedPageBreak/>
        <w:t xml:space="preserve">Приложение №1 к приказу МДОУ </w:t>
      </w:r>
    </w:p>
    <w:p w14:paraId="68460437" w14:textId="77777777" w:rsidR="00F3062D" w:rsidRPr="002C6693" w:rsidRDefault="00F3062D" w:rsidP="00F3062D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2C6693">
        <w:rPr>
          <w:rFonts w:ascii="Times New Roman" w:eastAsia="Calibri" w:hAnsi="Times New Roman" w:cs="Times New Roman"/>
          <w:sz w:val="20"/>
          <w:szCs w:val="20"/>
        </w:rPr>
        <w:t>«</w:t>
      </w:r>
      <w:proofErr w:type="spellStart"/>
      <w:proofErr w:type="gramStart"/>
      <w:r>
        <w:rPr>
          <w:rFonts w:ascii="Times New Roman" w:eastAsia="Calibri" w:hAnsi="Times New Roman" w:cs="Times New Roman"/>
          <w:sz w:val="20"/>
          <w:szCs w:val="20"/>
        </w:rPr>
        <w:t>Ортуйский</w:t>
      </w:r>
      <w:proofErr w:type="spellEnd"/>
      <w:r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2C6693">
        <w:rPr>
          <w:rFonts w:ascii="Times New Roman" w:eastAsia="Calibri" w:hAnsi="Times New Roman" w:cs="Times New Roman"/>
          <w:sz w:val="20"/>
          <w:szCs w:val="20"/>
        </w:rPr>
        <w:t xml:space="preserve"> детский</w:t>
      </w:r>
      <w:proofErr w:type="gramEnd"/>
      <w:r w:rsidRPr="002C6693">
        <w:rPr>
          <w:rFonts w:ascii="Times New Roman" w:eastAsia="Calibri" w:hAnsi="Times New Roman" w:cs="Times New Roman"/>
          <w:sz w:val="20"/>
          <w:szCs w:val="20"/>
        </w:rPr>
        <w:t xml:space="preserve"> сад «</w:t>
      </w:r>
      <w:r>
        <w:rPr>
          <w:rFonts w:ascii="Times New Roman" w:eastAsia="Calibri" w:hAnsi="Times New Roman" w:cs="Times New Roman"/>
          <w:sz w:val="20"/>
          <w:szCs w:val="20"/>
        </w:rPr>
        <w:t>Радуга</w:t>
      </w:r>
      <w:r w:rsidRPr="002C6693">
        <w:rPr>
          <w:rFonts w:ascii="Times New Roman" w:eastAsia="Calibri" w:hAnsi="Times New Roman" w:cs="Times New Roman"/>
          <w:sz w:val="20"/>
          <w:szCs w:val="20"/>
        </w:rPr>
        <w:t xml:space="preserve">» от </w:t>
      </w:r>
      <w:r>
        <w:rPr>
          <w:rFonts w:ascii="Times New Roman" w:eastAsia="Calibri" w:hAnsi="Times New Roman" w:cs="Times New Roman"/>
          <w:sz w:val="20"/>
          <w:szCs w:val="20"/>
        </w:rPr>
        <w:t>21</w:t>
      </w:r>
      <w:r w:rsidRPr="002C6693">
        <w:rPr>
          <w:rFonts w:ascii="Times New Roman" w:eastAsia="Calibri" w:hAnsi="Times New Roman" w:cs="Times New Roman"/>
          <w:sz w:val="20"/>
          <w:szCs w:val="20"/>
        </w:rPr>
        <w:t xml:space="preserve">.06.2022 г. № </w:t>
      </w:r>
      <w:r>
        <w:rPr>
          <w:rFonts w:ascii="Times New Roman" w:eastAsia="Calibri" w:hAnsi="Times New Roman" w:cs="Times New Roman"/>
          <w:sz w:val="20"/>
          <w:szCs w:val="20"/>
        </w:rPr>
        <w:t>3</w:t>
      </w:r>
      <w:r w:rsidRPr="002C6693">
        <w:rPr>
          <w:rFonts w:ascii="Times New Roman" w:eastAsia="Calibri" w:hAnsi="Times New Roman" w:cs="Times New Roman"/>
          <w:sz w:val="20"/>
          <w:szCs w:val="20"/>
        </w:rPr>
        <w:t>3</w:t>
      </w:r>
    </w:p>
    <w:p w14:paraId="611CADFC" w14:textId="77777777" w:rsidR="00F3062D" w:rsidRPr="002C6693" w:rsidRDefault="00F3062D" w:rsidP="00F3062D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244B8DFE" w14:textId="77777777" w:rsidR="00F3062D" w:rsidRPr="002C6693" w:rsidRDefault="00F3062D" w:rsidP="00F3062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>Аналитическая справка</w:t>
      </w:r>
    </w:p>
    <w:p w14:paraId="0192FCE7" w14:textId="77777777" w:rsidR="00F3062D" w:rsidRPr="002C6693" w:rsidRDefault="00F3062D" w:rsidP="00F3062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>по результатам мониторинга качества дошкольного образования</w:t>
      </w:r>
    </w:p>
    <w:p w14:paraId="7EFCE329" w14:textId="77777777" w:rsidR="00F3062D" w:rsidRPr="002C6693" w:rsidRDefault="00F3062D" w:rsidP="00F3062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>в МДОУ «</w:t>
      </w:r>
      <w:bookmarkStart w:id="1" w:name="_Hlk133407021"/>
      <w:proofErr w:type="spellStart"/>
      <w:r>
        <w:rPr>
          <w:rFonts w:ascii="Times New Roman" w:eastAsia="Calibri" w:hAnsi="Times New Roman" w:cs="Times New Roman"/>
          <w:sz w:val="28"/>
          <w:szCs w:val="28"/>
        </w:rPr>
        <w:t>Ор</w:t>
      </w:r>
      <w:r w:rsidRPr="002C6693">
        <w:rPr>
          <w:rFonts w:ascii="Times New Roman" w:eastAsia="Calibri" w:hAnsi="Times New Roman" w:cs="Times New Roman"/>
          <w:sz w:val="28"/>
          <w:szCs w:val="28"/>
        </w:rPr>
        <w:t>туйский</w:t>
      </w:r>
      <w:proofErr w:type="spellEnd"/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 детский сад «</w:t>
      </w:r>
      <w:r>
        <w:rPr>
          <w:rFonts w:ascii="Times New Roman" w:eastAsia="Calibri" w:hAnsi="Times New Roman" w:cs="Times New Roman"/>
          <w:sz w:val="28"/>
          <w:szCs w:val="28"/>
        </w:rPr>
        <w:t>Радуга</w:t>
      </w:r>
      <w:bookmarkEnd w:id="1"/>
      <w:r w:rsidRPr="002C6693">
        <w:rPr>
          <w:rFonts w:ascii="Times New Roman" w:eastAsia="Calibri" w:hAnsi="Times New Roman" w:cs="Times New Roman"/>
          <w:sz w:val="28"/>
          <w:szCs w:val="28"/>
        </w:rPr>
        <w:t>» в 202</w:t>
      </w:r>
      <w:r>
        <w:rPr>
          <w:rFonts w:ascii="Times New Roman" w:eastAsia="Calibri" w:hAnsi="Times New Roman" w:cs="Times New Roman"/>
          <w:sz w:val="28"/>
          <w:szCs w:val="28"/>
        </w:rPr>
        <w:t>2</w:t>
      </w:r>
      <w:r w:rsidRPr="002C6693">
        <w:rPr>
          <w:rFonts w:ascii="Times New Roman" w:eastAsia="Calibri" w:hAnsi="Times New Roman" w:cs="Times New Roman"/>
          <w:sz w:val="28"/>
          <w:szCs w:val="28"/>
        </w:rPr>
        <w:t>-202</w:t>
      </w:r>
      <w:r>
        <w:rPr>
          <w:rFonts w:ascii="Times New Roman" w:eastAsia="Calibri" w:hAnsi="Times New Roman" w:cs="Times New Roman"/>
          <w:sz w:val="28"/>
          <w:szCs w:val="28"/>
        </w:rPr>
        <w:t>3</w:t>
      </w: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 учебном году</w:t>
      </w:r>
    </w:p>
    <w:p w14:paraId="46A39368" w14:textId="77777777" w:rsidR="00F3062D" w:rsidRPr="002C6693" w:rsidRDefault="00F3062D" w:rsidP="00F3062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0C5AD75F" w14:textId="77777777" w:rsidR="00F3062D" w:rsidRPr="002C6693" w:rsidRDefault="00F3062D" w:rsidP="00F3062D">
      <w:pPr>
        <w:tabs>
          <w:tab w:val="left" w:pos="1960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             В соответствии с программой мониторинга качества дошкольного образования, утвержденной приказом МДОУ «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Ортуйс</w:t>
      </w:r>
      <w:r w:rsidRPr="002C6693">
        <w:rPr>
          <w:rFonts w:ascii="Times New Roman" w:eastAsia="Calibri" w:hAnsi="Times New Roman" w:cs="Times New Roman"/>
          <w:sz w:val="28"/>
          <w:szCs w:val="28"/>
        </w:rPr>
        <w:t>кий</w:t>
      </w:r>
      <w:proofErr w:type="spellEnd"/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 детский сад «</w:t>
      </w:r>
      <w:r>
        <w:rPr>
          <w:rFonts w:ascii="Times New Roman" w:eastAsia="Calibri" w:hAnsi="Times New Roman" w:cs="Times New Roman"/>
          <w:sz w:val="28"/>
          <w:szCs w:val="28"/>
        </w:rPr>
        <w:t>Радуга</w:t>
      </w:r>
      <w:r w:rsidRPr="002C6693">
        <w:rPr>
          <w:rFonts w:ascii="Times New Roman" w:eastAsia="Calibri" w:hAnsi="Times New Roman" w:cs="Times New Roman"/>
          <w:sz w:val="28"/>
          <w:szCs w:val="28"/>
        </w:rPr>
        <w:t>» от 2</w:t>
      </w:r>
      <w:r>
        <w:rPr>
          <w:rFonts w:ascii="Times New Roman" w:eastAsia="Calibri" w:hAnsi="Times New Roman" w:cs="Times New Roman"/>
          <w:sz w:val="28"/>
          <w:szCs w:val="28"/>
        </w:rPr>
        <w:t>0</w:t>
      </w:r>
      <w:r w:rsidRPr="002C6693">
        <w:rPr>
          <w:rFonts w:ascii="Times New Roman" w:eastAsia="Calibri" w:hAnsi="Times New Roman" w:cs="Times New Roman"/>
          <w:sz w:val="28"/>
          <w:szCs w:val="28"/>
        </w:rPr>
        <w:t>.08.202</w:t>
      </w:r>
      <w:r>
        <w:rPr>
          <w:rFonts w:ascii="Times New Roman" w:eastAsia="Calibri" w:hAnsi="Times New Roman" w:cs="Times New Roman"/>
          <w:sz w:val="28"/>
          <w:szCs w:val="28"/>
        </w:rPr>
        <w:t>2</w:t>
      </w: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 № 66-о/д, в период с 1</w:t>
      </w:r>
      <w:r>
        <w:rPr>
          <w:rFonts w:ascii="Times New Roman" w:eastAsia="Calibri" w:hAnsi="Times New Roman" w:cs="Times New Roman"/>
          <w:sz w:val="28"/>
          <w:szCs w:val="28"/>
        </w:rPr>
        <w:t>3</w:t>
      </w:r>
      <w:r w:rsidRPr="002C6693">
        <w:rPr>
          <w:rFonts w:ascii="Times New Roman" w:eastAsia="Calibri" w:hAnsi="Times New Roman" w:cs="Times New Roman"/>
          <w:sz w:val="28"/>
          <w:szCs w:val="28"/>
        </w:rPr>
        <w:t>.03.202</w:t>
      </w:r>
      <w:r>
        <w:rPr>
          <w:rFonts w:ascii="Times New Roman" w:eastAsia="Calibri" w:hAnsi="Times New Roman" w:cs="Times New Roman"/>
          <w:sz w:val="28"/>
          <w:szCs w:val="28"/>
        </w:rPr>
        <w:t>3</w:t>
      </w: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 по 1</w:t>
      </w:r>
      <w:r>
        <w:rPr>
          <w:rFonts w:ascii="Times New Roman" w:eastAsia="Calibri" w:hAnsi="Times New Roman" w:cs="Times New Roman"/>
          <w:sz w:val="28"/>
          <w:szCs w:val="28"/>
        </w:rPr>
        <w:t>4</w:t>
      </w:r>
      <w:r w:rsidRPr="002C6693">
        <w:rPr>
          <w:rFonts w:ascii="Times New Roman" w:eastAsia="Calibri" w:hAnsi="Times New Roman" w:cs="Times New Roman"/>
          <w:sz w:val="28"/>
          <w:szCs w:val="28"/>
        </w:rPr>
        <w:t>.0</w:t>
      </w:r>
      <w:r>
        <w:rPr>
          <w:rFonts w:ascii="Times New Roman" w:eastAsia="Calibri" w:hAnsi="Times New Roman" w:cs="Times New Roman"/>
          <w:sz w:val="28"/>
          <w:szCs w:val="28"/>
        </w:rPr>
        <w:t>4</w:t>
      </w:r>
      <w:r w:rsidRPr="002C6693">
        <w:rPr>
          <w:rFonts w:ascii="Times New Roman" w:eastAsia="Calibri" w:hAnsi="Times New Roman" w:cs="Times New Roman"/>
          <w:sz w:val="28"/>
          <w:szCs w:val="28"/>
        </w:rPr>
        <w:t>.202</w:t>
      </w:r>
      <w:r>
        <w:rPr>
          <w:rFonts w:ascii="Times New Roman" w:eastAsia="Calibri" w:hAnsi="Times New Roman" w:cs="Times New Roman"/>
          <w:sz w:val="28"/>
          <w:szCs w:val="28"/>
        </w:rPr>
        <w:t>3</w:t>
      </w: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 года МДОУ «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Ор</w:t>
      </w:r>
      <w:r w:rsidRPr="002C6693">
        <w:rPr>
          <w:rFonts w:ascii="Times New Roman" w:eastAsia="Calibri" w:hAnsi="Times New Roman" w:cs="Times New Roman"/>
          <w:sz w:val="28"/>
          <w:szCs w:val="28"/>
        </w:rPr>
        <w:t>туйский</w:t>
      </w:r>
      <w:proofErr w:type="spellEnd"/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 детский сад «</w:t>
      </w:r>
      <w:r>
        <w:rPr>
          <w:rFonts w:ascii="Times New Roman" w:eastAsia="Calibri" w:hAnsi="Times New Roman" w:cs="Times New Roman"/>
          <w:sz w:val="28"/>
          <w:szCs w:val="28"/>
        </w:rPr>
        <w:t>Радуга</w:t>
      </w:r>
      <w:r w:rsidRPr="002C6693">
        <w:rPr>
          <w:rFonts w:ascii="Times New Roman" w:eastAsia="Calibri" w:hAnsi="Times New Roman" w:cs="Times New Roman"/>
          <w:sz w:val="28"/>
          <w:szCs w:val="28"/>
        </w:rPr>
        <w:t>» осуществлен сбор и анализ информации, характеризующей динамику развития МДОУ по основным направлениям деятельности в 202</w:t>
      </w:r>
      <w:r>
        <w:rPr>
          <w:rFonts w:ascii="Times New Roman" w:eastAsia="Calibri" w:hAnsi="Times New Roman" w:cs="Times New Roman"/>
          <w:sz w:val="28"/>
          <w:szCs w:val="28"/>
        </w:rPr>
        <w:t>2</w:t>
      </w:r>
      <w:r w:rsidRPr="002C6693">
        <w:rPr>
          <w:rFonts w:ascii="Times New Roman" w:eastAsia="Calibri" w:hAnsi="Times New Roman" w:cs="Times New Roman"/>
          <w:sz w:val="28"/>
          <w:szCs w:val="28"/>
        </w:rPr>
        <w:t>-202</w:t>
      </w:r>
      <w:r>
        <w:rPr>
          <w:rFonts w:ascii="Times New Roman" w:eastAsia="Calibri" w:hAnsi="Times New Roman" w:cs="Times New Roman"/>
          <w:sz w:val="28"/>
          <w:szCs w:val="28"/>
        </w:rPr>
        <w:t>3</w:t>
      </w: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 учебном году.</w:t>
      </w:r>
    </w:p>
    <w:p w14:paraId="14052225" w14:textId="77777777" w:rsidR="00F3062D" w:rsidRPr="002C6693" w:rsidRDefault="00F3062D" w:rsidP="00F3062D">
      <w:pPr>
        <w:tabs>
          <w:tab w:val="left" w:pos="1960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 Цель мониторинга - сбор и анализ информации о состоянии дошкольного образования с последующим обоснованием рекомендаций для принятия управленческих решений по совершенствованию качества дошкольного образования. </w:t>
      </w:r>
    </w:p>
    <w:p w14:paraId="23FB959F" w14:textId="77777777" w:rsidR="00F3062D" w:rsidRPr="002C6693" w:rsidRDefault="00F3062D" w:rsidP="00F3062D">
      <w:pPr>
        <w:tabs>
          <w:tab w:val="left" w:pos="1960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Для принятия эффективных управленческих решений по совершенствованию качества дошкольного образования выделены цели по следующим направлениям: </w:t>
      </w:r>
    </w:p>
    <w:p w14:paraId="05A7C6BD" w14:textId="77777777" w:rsidR="00F3062D" w:rsidRPr="002C6693" w:rsidRDefault="00F3062D" w:rsidP="00F3062D">
      <w:pPr>
        <w:tabs>
          <w:tab w:val="left" w:pos="1960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1. совершенствование качества образовательных программ дошкольного образования; </w:t>
      </w:r>
    </w:p>
    <w:p w14:paraId="107FE933" w14:textId="77777777" w:rsidR="00F3062D" w:rsidRPr="002C6693" w:rsidRDefault="00F3062D" w:rsidP="00F3062D">
      <w:pPr>
        <w:tabs>
          <w:tab w:val="left" w:pos="1960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2. повышение качества содержания образовательной деятельности в ДОО (социально-коммуникативное развитие, познавательное развитие, речевое развитие, художественно-эстетическое развитие, физическое развитие); </w:t>
      </w:r>
    </w:p>
    <w:p w14:paraId="16220745" w14:textId="77777777" w:rsidR="00F3062D" w:rsidRPr="002C6693" w:rsidRDefault="00F3062D" w:rsidP="00F3062D">
      <w:pPr>
        <w:tabs>
          <w:tab w:val="left" w:pos="1960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3. повышение качества образовательных условий в ДОО (кадровые условия, развивающая предметно-пространственная среда, психолого-педагогические условия); </w:t>
      </w:r>
    </w:p>
    <w:p w14:paraId="327DAF52" w14:textId="77777777" w:rsidR="00F3062D" w:rsidRPr="002C6693" w:rsidRDefault="00F3062D" w:rsidP="00F3062D">
      <w:pPr>
        <w:tabs>
          <w:tab w:val="left" w:pos="1960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4. повышение качества реализации адаптированных основных образовательных программ в ДОО; </w:t>
      </w:r>
    </w:p>
    <w:p w14:paraId="1ABB9AAF" w14:textId="77777777" w:rsidR="00F3062D" w:rsidRPr="002C6693" w:rsidRDefault="00F3062D" w:rsidP="00F3062D">
      <w:pPr>
        <w:tabs>
          <w:tab w:val="left" w:pos="1960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>5. совершенствование качества взаимодействия с семьей (участие семьи в образовательной деятельности, удовлетворённость семьи образовательными услугами, индивидуальная поддержка развития детей в семье);</w:t>
      </w:r>
    </w:p>
    <w:p w14:paraId="2A29E066" w14:textId="77777777" w:rsidR="00F3062D" w:rsidRPr="002C6693" w:rsidRDefault="00F3062D" w:rsidP="00F3062D">
      <w:pPr>
        <w:tabs>
          <w:tab w:val="left" w:pos="1960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 6. обеспечение здоровья, безопасности и качества услуг по присмотру и уходу;</w:t>
      </w:r>
    </w:p>
    <w:p w14:paraId="23928512" w14:textId="77777777" w:rsidR="00F3062D" w:rsidRPr="002C6693" w:rsidRDefault="00F3062D" w:rsidP="00F3062D">
      <w:pPr>
        <w:tabs>
          <w:tab w:val="left" w:pos="1960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 7. повышение качества управления в ДОО. В качестве источников данных для сбора и анализа информации в соответствии с программой мониторинга были использованы: </w:t>
      </w:r>
    </w:p>
    <w:p w14:paraId="4707B91D" w14:textId="77777777" w:rsidR="00F3062D" w:rsidRPr="002C6693" w:rsidRDefault="00F3062D" w:rsidP="00F3062D">
      <w:pPr>
        <w:tabs>
          <w:tab w:val="left" w:pos="1960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- образовательная статистика; </w:t>
      </w:r>
    </w:p>
    <w:p w14:paraId="0E556282" w14:textId="77777777" w:rsidR="00F3062D" w:rsidRPr="002C6693" w:rsidRDefault="00F3062D" w:rsidP="00F3062D">
      <w:pPr>
        <w:tabs>
          <w:tab w:val="left" w:pos="1960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- мониторинговые исследования; </w:t>
      </w:r>
    </w:p>
    <w:p w14:paraId="7CB0C7F3" w14:textId="77777777" w:rsidR="00F3062D" w:rsidRPr="002C6693" w:rsidRDefault="00F3062D" w:rsidP="00F3062D">
      <w:pPr>
        <w:tabs>
          <w:tab w:val="left" w:pos="1960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- социологические опросы; </w:t>
      </w:r>
    </w:p>
    <w:p w14:paraId="24F3B45C" w14:textId="77777777" w:rsidR="00F3062D" w:rsidRPr="002C6693" w:rsidRDefault="00F3062D" w:rsidP="00F3062D">
      <w:pPr>
        <w:tabs>
          <w:tab w:val="left" w:pos="1960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>- отчеты работников детского сада;</w:t>
      </w:r>
    </w:p>
    <w:p w14:paraId="345AE34C" w14:textId="77777777" w:rsidR="00F3062D" w:rsidRPr="002C6693" w:rsidRDefault="00F3062D" w:rsidP="00F3062D">
      <w:pPr>
        <w:tabs>
          <w:tab w:val="left" w:pos="1960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 - посещение мероприятий, организуемых педагогами дошкольного учреждения; - отчет о результатах самообследования ДОУ. </w:t>
      </w:r>
    </w:p>
    <w:p w14:paraId="1DCEA517" w14:textId="77777777" w:rsidR="00F3062D" w:rsidRPr="002C6693" w:rsidRDefault="00F3062D" w:rsidP="00F3062D">
      <w:pPr>
        <w:tabs>
          <w:tab w:val="left" w:pos="1960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В МДОУ функционирует </w:t>
      </w:r>
      <w:r>
        <w:rPr>
          <w:rFonts w:ascii="Times New Roman" w:eastAsia="Calibri" w:hAnsi="Times New Roman" w:cs="Times New Roman"/>
          <w:sz w:val="28"/>
          <w:szCs w:val="28"/>
        </w:rPr>
        <w:t xml:space="preserve">3 разновозрастные </w:t>
      </w:r>
      <w:r w:rsidRPr="002C6693">
        <w:rPr>
          <w:rFonts w:ascii="Times New Roman" w:eastAsia="Calibri" w:hAnsi="Times New Roman" w:cs="Times New Roman"/>
          <w:sz w:val="28"/>
          <w:szCs w:val="28"/>
        </w:rPr>
        <w:t>групп</w:t>
      </w:r>
      <w:r>
        <w:rPr>
          <w:rFonts w:ascii="Times New Roman" w:eastAsia="Calibri" w:hAnsi="Times New Roman" w:cs="Times New Roman"/>
          <w:sz w:val="28"/>
          <w:szCs w:val="28"/>
        </w:rPr>
        <w:t>ы</w:t>
      </w: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, из них: </w:t>
      </w:r>
      <w:proofErr w:type="gramStart"/>
      <w:r w:rsidRPr="002C6693">
        <w:rPr>
          <w:rFonts w:ascii="Times New Roman" w:eastAsia="Calibri" w:hAnsi="Times New Roman" w:cs="Times New Roman"/>
          <w:sz w:val="28"/>
          <w:szCs w:val="28"/>
        </w:rPr>
        <w:t>1  старш</w:t>
      </w:r>
      <w:r>
        <w:rPr>
          <w:rFonts w:ascii="Times New Roman" w:eastAsia="Calibri" w:hAnsi="Times New Roman" w:cs="Times New Roman"/>
          <w:sz w:val="28"/>
          <w:szCs w:val="28"/>
        </w:rPr>
        <w:t>ая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разновозрастная</w:t>
      </w: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,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1 </w:t>
      </w:r>
      <w:r w:rsidRPr="002C6693">
        <w:rPr>
          <w:rFonts w:ascii="Times New Roman" w:eastAsia="Calibri" w:hAnsi="Times New Roman" w:cs="Times New Roman"/>
          <w:sz w:val="28"/>
          <w:szCs w:val="28"/>
        </w:rPr>
        <w:t>младш</w:t>
      </w:r>
      <w:r>
        <w:rPr>
          <w:rFonts w:ascii="Times New Roman" w:eastAsia="Calibri" w:hAnsi="Times New Roman" w:cs="Times New Roman"/>
          <w:sz w:val="28"/>
          <w:szCs w:val="28"/>
        </w:rPr>
        <w:t>ая разновозрастная и 1 группа кратковременного пребывания</w:t>
      </w: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. Списочный состав воспитанников МДОУ составляет </w:t>
      </w:r>
      <w:r>
        <w:rPr>
          <w:rFonts w:ascii="Times New Roman" w:eastAsia="Calibri" w:hAnsi="Times New Roman" w:cs="Times New Roman"/>
          <w:sz w:val="28"/>
          <w:szCs w:val="28"/>
        </w:rPr>
        <w:t>51 ребенок</w:t>
      </w: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.  </w:t>
      </w:r>
    </w:p>
    <w:p w14:paraId="1BA02BF7" w14:textId="77777777" w:rsidR="00F3062D" w:rsidRPr="002C6693" w:rsidRDefault="00F3062D" w:rsidP="00F3062D">
      <w:pPr>
        <w:tabs>
          <w:tab w:val="left" w:pos="1960"/>
        </w:tabs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>Оценка показателей качества образования дошкольного образовательного учреждения в МДОУ «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Ор</w:t>
      </w:r>
      <w:r w:rsidRPr="002C6693">
        <w:rPr>
          <w:rFonts w:ascii="Times New Roman" w:eastAsia="Calibri" w:hAnsi="Times New Roman" w:cs="Times New Roman"/>
          <w:sz w:val="28"/>
          <w:szCs w:val="28"/>
        </w:rPr>
        <w:t>туйский</w:t>
      </w:r>
      <w:proofErr w:type="spellEnd"/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 детский сад «</w:t>
      </w:r>
      <w:r>
        <w:rPr>
          <w:rFonts w:ascii="Times New Roman" w:eastAsia="Calibri" w:hAnsi="Times New Roman" w:cs="Times New Roman"/>
          <w:sz w:val="28"/>
          <w:szCs w:val="28"/>
        </w:rPr>
        <w:t>Радуга</w:t>
      </w:r>
      <w:r w:rsidRPr="002C6693">
        <w:rPr>
          <w:rFonts w:ascii="Times New Roman" w:eastAsia="Calibri" w:hAnsi="Times New Roman" w:cs="Times New Roman"/>
          <w:sz w:val="28"/>
          <w:szCs w:val="28"/>
        </w:rPr>
        <w:t>»</w:t>
      </w:r>
    </w:p>
    <w:p w14:paraId="6AC35694" w14:textId="77777777" w:rsidR="00F3062D" w:rsidRPr="002C6693" w:rsidRDefault="00F3062D" w:rsidP="00F3062D">
      <w:pPr>
        <w:tabs>
          <w:tab w:val="left" w:pos="1960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>1. Качество образовательных программ дошкольного образования.</w:t>
      </w:r>
    </w:p>
    <w:p w14:paraId="62DD6047" w14:textId="77777777" w:rsidR="00F3062D" w:rsidRPr="002C6693" w:rsidRDefault="00F3062D" w:rsidP="00F3062D">
      <w:pPr>
        <w:tabs>
          <w:tab w:val="left" w:pos="1960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 1.1. Наличие основной образовательной программы дошкольного образования, разработанной и утвержденной в ДОО. </w:t>
      </w:r>
    </w:p>
    <w:p w14:paraId="61C36EF0" w14:textId="77777777" w:rsidR="00F3062D" w:rsidRPr="002C6693" w:rsidRDefault="00F3062D" w:rsidP="00F3062D">
      <w:pPr>
        <w:spacing w:after="0" w:line="276" w:lineRule="auto"/>
        <w:ind w:left="-567" w:firstLine="567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            В МДОУ имеется основная общеобразовательная программа дошкольного </w:t>
      </w:r>
      <w:proofErr w:type="gramStart"/>
      <w:r w:rsidRPr="002C6693">
        <w:rPr>
          <w:rFonts w:ascii="Times New Roman" w:eastAsia="Calibri" w:hAnsi="Times New Roman" w:cs="Times New Roman"/>
          <w:sz w:val="28"/>
          <w:szCs w:val="28"/>
        </w:rPr>
        <w:t>образования  МДОУ</w:t>
      </w:r>
      <w:proofErr w:type="gramEnd"/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  «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Ор</w:t>
      </w:r>
      <w:r w:rsidRPr="002C6693">
        <w:rPr>
          <w:rFonts w:ascii="Times New Roman" w:eastAsia="Calibri" w:hAnsi="Times New Roman" w:cs="Times New Roman"/>
          <w:sz w:val="28"/>
          <w:szCs w:val="28"/>
        </w:rPr>
        <w:t>туйский</w:t>
      </w:r>
      <w:proofErr w:type="spellEnd"/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 детский сад «</w:t>
      </w:r>
      <w:r>
        <w:rPr>
          <w:rFonts w:ascii="Times New Roman" w:eastAsia="Calibri" w:hAnsi="Times New Roman" w:cs="Times New Roman"/>
          <w:sz w:val="28"/>
          <w:szCs w:val="28"/>
        </w:rPr>
        <w:t>Радуга</w:t>
      </w:r>
      <w:r w:rsidRPr="002C6693">
        <w:rPr>
          <w:rFonts w:ascii="Times New Roman" w:eastAsia="Calibri" w:hAnsi="Times New Roman" w:cs="Times New Roman"/>
          <w:sz w:val="28"/>
          <w:szCs w:val="28"/>
        </w:rPr>
        <w:t>»,   разработана разработанная в соответствии с:</w:t>
      </w:r>
    </w:p>
    <w:p w14:paraId="2183E3A7" w14:textId="77777777" w:rsidR="00F3062D" w:rsidRPr="002C6693" w:rsidRDefault="00F3062D" w:rsidP="00F3062D">
      <w:pPr>
        <w:spacing w:after="0" w:line="276" w:lineRule="auto"/>
        <w:ind w:left="-567" w:firstLine="567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noProof/>
          <w:sz w:val="28"/>
          <w:szCs w:val="28"/>
        </w:rPr>
        <w:t xml:space="preserve">- </w:t>
      </w:r>
      <w:r w:rsidRPr="002C6693">
        <w:rPr>
          <w:rFonts w:ascii="Times New Roman" w:eastAsia="Calibri" w:hAnsi="Times New Roman" w:cs="Times New Roman"/>
          <w:sz w:val="28"/>
          <w:szCs w:val="28"/>
        </w:rPr>
        <w:t>Федеральным законом «Об образовании в Российской Федерации» от 29.12.2012 № 273 – ФЗ;</w:t>
      </w:r>
    </w:p>
    <w:p w14:paraId="5BC137D0" w14:textId="77777777" w:rsidR="00F3062D" w:rsidRPr="002C6693" w:rsidRDefault="00F3062D" w:rsidP="00F3062D">
      <w:pPr>
        <w:spacing w:after="0" w:line="276" w:lineRule="auto"/>
        <w:ind w:left="-567" w:firstLine="567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noProof/>
          <w:sz w:val="28"/>
          <w:szCs w:val="28"/>
        </w:rPr>
        <w:t xml:space="preserve">- </w:t>
      </w:r>
      <w:r w:rsidRPr="002C6693">
        <w:rPr>
          <w:rFonts w:ascii="Times New Roman" w:eastAsia="Calibri" w:hAnsi="Times New Roman" w:cs="Times New Roman"/>
          <w:sz w:val="28"/>
          <w:szCs w:val="28"/>
        </w:rPr>
        <w:t>Федеральным государственным образовательным стандартом дошкольного образования (Приказ № 1155 Министерства образования и науки от 17.10.2013).</w:t>
      </w:r>
    </w:p>
    <w:p w14:paraId="1E86FE9B" w14:textId="77777777" w:rsidR="00F3062D" w:rsidRPr="002C6693" w:rsidRDefault="00F3062D" w:rsidP="00F3062D">
      <w:pPr>
        <w:autoSpaceDE w:val="0"/>
        <w:autoSpaceDN w:val="0"/>
        <w:adjustRightInd w:val="0"/>
        <w:spacing w:after="0" w:line="276" w:lineRule="auto"/>
        <w:ind w:left="-567"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C6693">
        <w:rPr>
          <w:rFonts w:ascii="Times New Roman" w:eastAsia="Calibri" w:hAnsi="Times New Roman" w:cs="Times New Roman"/>
          <w:color w:val="000000"/>
          <w:sz w:val="28"/>
          <w:szCs w:val="28"/>
        </w:rPr>
        <w:t>Основная образовательная программа размещена на официальном сайте МДОУ «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Ор</w:t>
      </w:r>
      <w:r w:rsidRPr="002C6693">
        <w:rPr>
          <w:rFonts w:ascii="Times New Roman" w:eastAsia="Calibri" w:hAnsi="Times New Roman" w:cs="Times New Roman"/>
          <w:sz w:val="28"/>
          <w:szCs w:val="28"/>
        </w:rPr>
        <w:t>туйский</w:t>
      </w:r>
      <w:proofErr w:type="spellEnd"/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 детский сад «</w:t>
      </w:r>
      <w:r>
        <w:rPr>
          <w:rFonts w:ascii="Times New Roman" w:eastAsia="Calibri" w:hAnsi="Times New Roman" w:cs="Times New Roman"/>
          <w:sz w:val="28"/>
          <w:szCs w:val="28"/>
        </w:rPr>
        <w:t>Радуга</w:t>
      </w:r>
      <w:r w:rsidRPr="002C669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»  </w:t>
      </w:r>
    </w:p>
    <w:p w14:paraId="3BE24432" w14:textId="77777777" w:rsidR="00F3062D" w:rsidRPr="002C6693" w:rsidRDefault="00F3062D" w:rsidP="00F3062D">
      <w:pPr>
        <w:tabs>
          <w:tab w:val="left" w:pos="1960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 Для нормативно-правового обеспечения реализации ООП ДО имеется документация, соответствующая требованиям действующего законодательства, иных нормативно- правовых актов (Устав, локальные акты, лицензия на право осуществления образовательной деятельности, документы, обеспечивающие процесс управления реализацией ООП ДО и др.). </w:t>
      </w:r>
    </w:p>
    <w:p w14:paraId="725EFB5E" w14:textId="77777777" w:rsidR="00F3062D" w:rsidRPr="002C6693" w:rsidRDefault="00F3062D" w:rsidP="00F3062D">
      <w:pPr>
        <w:tabs>
          <w:tab w:val="left" w:pos="1960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1.2. Соответствие основной образовательной программы дошкольного образования (ООП ДО) ДОО, требованиям ФГОС ДО к структуре и содержанию образовательных программ дошкольного образования. </w:t>
      </w:r>
    </w:p>
    <w:p w14:paraId="40DE30BF" w14:textId="77777777" w:rsidR="00F3062D" w:rsidRPr="002C6693" w:rsidRDefault="00F3062D" w:rsidP="00F3062D">
      <w:pPr>
        <w:tabs>
          <w:tab w:val="left" w:pos="1960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>Анализ ООП ДО МДОУ «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Ор</w:t>
      </w:r>
      <w:r w:rsidRPr="002C6693">
        <w:rPr>
          <w:rFonts w:ascii="Times New Roman" w:eastAsia="Calibri" w:hAnsi="Times New Roman" w:cs="Times New Roman"/>
          <w:sz w:val="28"/>
          <w:szCs w:val="28"/>
        </w:rPr>
        <w:t>туйский</w:t>
      </w:r>
      <w:proofErr w:type="spellEnd"/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 детский сад «</w:t>
      </w:r>
      <w:r>
        <w:rPr>
          <w:rFonts w:ascii="Times New Roman" w:eastAsia="Calibri" w:hAnsi="Times New Roman" w:cs="Times New Roman"/>
          <w:sz w:val="28"/>
          <w:szCs w:val="28"/>
        </w:rPr>
        <w:t>Радуга</w:t>
      </w: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» в разделе показателя «Соответствие ООП ДО ДОО, требованиям ФГОС ДО к структуре и содержанию образовательных программ дошкольного образования» показал, что:  </w:t>
      </w:r>
    </w:p>
    <w:p w14:paraId="2700E2EF" w14:textId="77777777" w:rsidR="00F3062D" w:rsidRPr="002C6693" w:rsidRDefault="00F3062D" w:rsidP="00F3062D">
      <w:pPr>
        <w:tabs>
          <w:tab w:val="left" w:pos="1960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- в Программу включены целевой, содержательный, </w:t>
      </w:r>
      <w:proofErr w:type="gramStart"/>
      <w:r w:rsidRPr="002C6693">
        <w:rPr>
          <w:rFonts w:ascii="Times New Roman" w:eastAsia="Calibri" w:hAnsi="Times New Roman" w:cs="Times New Roman"/>
          <w:sz w:val="28"/>
          <w:szCs w:val="28"/>
        </w:rPr>
        <w:t>организационный  разделы</w:t>
      </w:r>
      <w:proofErr w:type="gramEnd"/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, в которых отражены две взаимосвязанных и взаимодополняющих части: обязательная часть и часть, формируемая участниками образовательных отношений. Обязательная часть Программы составляет не менее 60 % объема;  </w:t>
      </w:r>
    </w:p>
    <w:p w14:paraId="680EB29A" w14:textId="77777777" w:rsidR="00F3062D" w:rsidRPr="002C6693" w:rsidRDefault="00F3062D" w:rsidP="00F3062D">
      <w:pPr>
        <w:tabs>
          <w:tab w:val="left" w:pos="1960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- целевой раздел включает в себя пояснительную записку и планируемые результаты освоения программы; </w:t>
      </w:r>
    </w:p>
    <w:p w14:paraId="16E6BE9A" w14:textId="77777777" w:rsidR="00F3062D" w:rsidRPr="002C6693" w:rsidRDefault="00F3062D" w:rsidP="00F3062D">
      <w:pPr>
        <w:tabs>
          <w:tab w:val="left" w:pos="1960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-  пояснительная записка раскрывает цели и задачи, принципы и подходы, значимые для разработки и реализации Программы характеристики, в том числе характеристики особенностей развития детей раннего и дошкольного возраста; </w:t>
      </w:r>
    </w:p>
    <w:p w14:paraId="2D2AC8B4" w14:textId="77777777" w:rsidR="00F3062D" w:rsidRPr="002C6693" w:rsidRDefault="00F3062D" w:rsidP="00F3062D">
      <w:pPr>
        <w:tabs>
          <w:tab w:val="left" w:pos="1960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- планируемые результаты освоения Программы конкретизируют требования ФГОС ДО к целевым ориентирам с учетом возрастных возможностей детей; </w:t>
      </w:r>
    </w:p>
    <w:p w14:paraId="5D62620D" w14:textId="77777777" w:rsidR="00F3062D" w:rsidRPr="002C6693" w:rsidRDefault="00F3062D" w:rsidP="00F3062D">
      <w:pPr>
        <w:tabs>
          <w:tab w:val="left" w:pos="1960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- содержание образовательной Программы обеспечивает развитие личности в соответствии с возрастными и индивидуальными особенностями детей по направлениям: социально-коммуникативное развитие; познавательное развитие; речевое развитие; художественно-эстетическое развитие; физическое развитие;  </w:t>
      </w:r>
    </w:p>
    <w:p w14:paraId="22588390" w14:textId="77777777" w:rsidR="00F3062D" w:rsidRPr="002C6693" w:rsidRDefault="00F3062D" w:rsidP="00F3062D">
      <w:pPr>
        <w:tabs>
          <w:tab w:val="left" w:pos="1960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- в Программу включен организационный раздел: описание материально-технического обеспечения ООП ДО МДОУ, а также режим дня, учебный план, календарный учебный график; особенности организации РППС, особенности традиционных событий, праздников и мероприятий. </w:t>
      </w:r>
    </w:p>
    <w:p w14:paraId="38BBE1F0" w14:textId="77777777" w:rsidR="00F3062D" w:rsidRPr="002C6693" w:rsidRDefault="00F3062D" w:rsidP="00F3062D">
      <w:pPr>
        <w:tabs>
          <w:tab w:val="left" w:pos="1960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>Обязательная часть Программы соответствует примерной программе. Часть основной образовательной программы, сформированная участниками образовательных отношений, представлена парциальными образовательными программами, направленными на расширение содержания отдельных образовательных областей обязательной части программы.</w:t>
      </w:r>
    </w:p>
    <w:p w14:paraId="1AD777A0" w14:textId="77777777" w:rsidR="00F3062D" w:rsidRPr="002C6693" w:rsidRDefault="00F3062D" w:rsidP="00F3062D">
      <w:pPr>
        <w:tabs>
          <w:tab w:val="center" w:pos="1188"/>
          <w:tab w:val="right" w:pos="10105"/>
        </w:tabs>
        <w:spacing w:after="0" w:line="276" w:lineRule="auto"/>
        <w:ind w:left="-567" w:firstLine="567"/>
        <w:rPr>
          <w:rFonts w:ascii="Calibri" w:eastAsia="Calibri" w:hAnsi="Calibri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   1.3. Наличие рабочей программы воспитания и календарного плана воспитательной работы.</w:t>
      </w:r>
      <w:r w:rsidRPr="002C6693">
        <w:rPr>
          <w:rFonts w:ascii="Calibri" w:eastAsia="Calibri" w:hAnsi="Calibri" w:cs="Times New Roman"/>
          <w:sz w:val="28"/>
          <w:szCs w:val="28"/>
        </w:rPr>
        <w:t xml:space="preserve">  </w:t>
      </w:r>
    </w:p>
    <w:p w14:paraId="5714FAE2" w14:textId="77777777" w:rsidR="00F3062D" w:rsidRPr="002C6693" w:rsidRDefault="00F3062D" w:rsidP="00F3062D">
      <w:pPr>
        <w:tabs>
          <w:tab w:val="center" w:pos="1188"/>
          <w:tab w:val="right" w:pos="10105"/>
        </w:tabs>
        <w:spacing w:after="0" w:line="276" w:lineRule="auto"/>
        <w:ind w:left="-567" w:firstLine="567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Calibri" w:eastAsia="Calibri" w:hAnsi="Calibri" w:cs="Times New Roman"/>
          <w:sz w:val="28"/>
          <w:szCs w:val="28"/>
        </w:rPr>
        <w:t xml:space="preserve"> </w:t>
      </w: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  Рабочая программа воспитания МДОУ «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Ор</w:t>
      </w:r>
      <w:r w:rsidRPr="002C6693">
        <w:rPr>
          <w:rFonts w:ascii="Times New Roman" w:eastAsia="Calibri" w:hAnsi="Times New Roman" w:cs="Times New Roman"/>
          <w:sz w:val="28"/>
          <w:szCs w:val="28"/>
        </w:rPr>
        <w:t>туйский</w:t>
      </w:r>
      <w:proofErr w:type="spellEnd"/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 детский сад «</w:t>
      </w:r>
      <w:r>
        <w:rPr>
          <w:rFonts w:ascii="Times New Roman" w:eastAsia="Calibri" w:hAnsi="Times New Roman" w:cs="Times New Roman"/>
          <w:sz w:val="28"/>
          <w:szCs w:val="28"/>
        </w:rPr>
        <w:t>Радуга</w:t>
      </w:r>
      <w:proofErr w:type="gramStart"/>
      <w:r w:rsidRPr="002C6693">
        <w:rPr>
          <w:rFonts w:ascii="Times New Roman" w:eastAsia="Calibri" w:hAnsi="Times New Roman" w:cs="Times New Roman"/>
          <w:sz w:val="28"/>
          <w:szCs w:val="28"/>
        </w:rPr>
        <w:t>»,  разработана</w:t>
      </w:r>
      <w:proofErr w:type="gramEnd"/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 в соответствии с Примерной рабочей программой воспитания. Структура рабочей программы воспитания учтена и размещена на сайте МДОУ. При формулировании задач воспитания взяты за основу направления воспитания, которые обозначены в содержательном разделе Примерной рабочей программы воспитания. Задачи воспитания также соотнесены с возрастными особенностями детей. Для этого используются целевые ориентиры, представленные в виде портретов ребенка к концу младенческого, раннего и дошкольного возрастов. Программа осуществляет образовательный процесс на уровне дошкольного образования на основе требований Федерального Закона № 304-ФЗ от 31.07.2020 «О внесении изменений в Федеральный закон «Об образовании в Российской Федерации» по вопросам воспитания обучающихся». На основе рабочей программы воспитания составлен календарный план воспитательной работы МДОУ.  Календарный план интегрирован с годовым тематическим планированием МДОУ и отражает основные направления воспитания: патриотическое, социальное, познавательное, физическое, трудовое и этико-эстетическое.  Рабочая программа воспитания   является составной частью ООП ДО     МДОУ, календарные планы воспитательной работы являются приложением к рабочей программе воспитания</w:t>
      </w:r>
    </w:p>
    <w:p w14:paraId="5AE98E0F" w14:textId="77777777" w:rsidR="00F3062D" w:rsidRPr="002C6693" w:rsidRDefault="00F3062D" w:rsidP="00F3062D">
      <w:pPr>
        <w:tabs>
          <w:tab w:val="left" w:pos="1960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 2. Качество содержания образовательной деятельности в ДОО (социально-коммуникативное развитие, познавательное развитие, речевое развитие, художественно-эстетическое развитие, физическое развитие). </w:t>
      </w:r>
    </w:p>
    <w:p w14:paraId="4CFBCD1C" w14:textId="77777777" w:rsidR="00F3062D" w:rsidRPr="002C6693" w:rsidRDefault="00F3062D" w:rsidP="00F3062D">
      <w:pPr>
        <w:tabs>
          <w:tab w:val="left" w:pos="1960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>2.1. Наличие рабочих программ в ДОО. ООП ДО определяет цель, задачи, планируемые результаты, содержание и организацию образовательного процесса дошкольного учреждения и направлена на создание условий всестороннего развития ребенка и создания развивающей образовательной среды для социализации и индивидуализации детей. На основе ООП ДО, учебного плана разработаны рабочие программы по каждой возрастной       группе. На каждую возрастную группу разработаны рабочие программы педагогов.</w:t>
      </w:r>
    </w:p>
    <w:p w14:paraId="72F88815" w14:textId="77777777" w:rsidR="00F3062D" w:rsidRPr="002C6693" w:rsidRDefault="00F3062D" w:rsidP="00F3062D">
      <w:pPr>
        <w:tabs>
          <w:tab w:val="left" w:pos="1960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 2.2. Наличие в рабочих программах педагогов ДОО содержания по образовательным областям: «Социально-коммуникативное развитие» «Познавательное развитие» «Речевое развитие» «Художественно-эстетическое развитие» «Физическое развитие». </w:t>
      </w:r>
    </w:p>
    <w:p w14:paraId="43897076" w14:textId="77777777" w:rsidR="00F3062D" w:rsidRPr="002C6693" w:rsidRDefault="00F3062D" w:rsidP="00F3062D">
      <w:pPr>
        <w:tabs>
          <w:tab w:val="left" w:pos="1960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В рабочих программах педагогов конкретизировано содержание образовательной деятельности по пяти образовательным областям с учетом возрастных особенностей детей: социально-коммуникативное развитие, познавательное развитие, речевое развитие, художественно-эстетическое развитие, физическое развитие. В соответствии с ФГОС ДО рабочей программы разработаны с учетом принципа интеграции образовательных областей и в соответствии с возрастными возможностями и особенностями воспитанников в ДОО. </w:t>
      </w:r>
    </w:p>
    <w:p w14:paraId="0AAC28D3" w14:textId="77777777" w:rsidR="00F3062D" w:rsidRPr="002C6693" w:rsidRDefault="00F3062D" w:rsidP="00F3062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Основное содержание образовательных областей: </w:t>
      </w:r>
    </w:p>
    <w:p w14:paraId="09A6E4D9" w14:textId="77777777" w:rsidR="00F3062D" w:rsidRPr="002C6693" w:rsidRDefault="00F3062D" w:rsidP="00F3062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1. Социально-коммуникативное развитие: </w:t>
      </w:r>
    </w:p>
    <w:p w14:paraId="62A6032A" w14:textId="77777777" w:rsidR="00F3062D" w:rsidRPr="002C6693" w:rsidRDefault="00F3062D" w:rsidP="00F3062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— нравственное воспитание, </w:t>
      </w:r>
    </w:p>
    <w:p w14:paraId="15D45427" w14:textId="77777777" w:rsidR="00F3062D" w:rsidRPr="002C6693" w:rsidRDefault="00F3062D" w:rsidP="00F3062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— патриотическое воспитание, </w:t>
      </w:r>
    </w:p>
    <w:p w14:paraId="0DAD133E" w14:textId="77777777" w:rsidR="00F3062D" w:rsidRPr="002C6693" w:rsidRDefault="00F3062D" w:rsidP="00F3062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— правовое воспитание, </w:t>
      </w:r>
    </w:p>
    <w:p w14:paraId="43C7F868" w14:textId="77777777" w:rsidR="00F3062D" w:rsidRPr="002C6693" w:rsidRDefault="00F3062D" w:rsidP="00F3062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— гендерное воспитание, </w:t>
      </w:r>
    </w:p>
    <w:p w14:paraId="6991812D" w14:textId="77777777" w:rsidR="00F3062D" w:rsidRPr="002C6693" w:rsidRDefault="00F3062D" w:rsidP="00F3062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— коммуникативное развитие, </w:t>
      </w:r>
    </w:p>
    <w:p w14:paraId="0E157B8F" w14:textId="77777777" w:rsidR="00F3062D" w:rsidRPr="002C6693" w:rsidRDefault="00F3062D" w:rsidP="00F3062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— трудовое воспитание, </w:t>
      </w:r>
    </w:p>
    <w:p w14:paraId="6931D91D" w14:textId="77777777" w:rsidR="00F3062D" w:rsidRPr="002C6693" w:rsidRDefault="00F3062D" w:rsidP="00F3062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— формирование основ безопасности жизнедеятельности. </w:t>
      </w:r>
    </w:p>
    <w:p w14:paraId="38632845" w14:textId="77777777" w:rsidR="00F3062D" w:rsidRPr="002C6693" w:rsidRDefault="00F3062D" w:rsidP="00F3062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>2. Познавательное развитие:</w:t>
      </w:r>
    </w:p>
    <w:p w14:paraId="4F0CA6C6" w14:textId="77777777" w:rsidR="00F3062D" w:rsidRPr="002C6693" w:rsidRDefault="00F3062D" w:rsidP="00F3062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— ознакомление с окружающим социальным миром, </w:t>
      </w:r>
    </w:p>
    <w:p w14:paraId="3366CD40" w14:textId="77777777" w:rsidR="00F3062D" w:rsidRPr="002C6693" w:rsidRDefault="00F3062D" w:rsidP="00F3062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— ознакомление с окружающим природным миром, </w:t>
      </w:r>
    </w:p>
    <w:p w14:paraId="09DCE97E" w14:textId="77777777" w:rsidR="00F3062D" w:rsidRPr="002C6693" w:rsidRDefault="00F3062D" w:rsidP="00F3062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— ознакомление с окружающим предметным миром, </w:t>
      </w:r>
    </w:p>
    <w:p w14:paraId="7AF6470F" w14:textId="77777777" w:rsidR="00F3062D" w:rsidRPr="002C6693" w:rsidRDefault="00F3062D" w:rsidP="00F3062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— формирование элементарных математических представлений, </w:t>
      </w:r>
    </w:p>
    <w:p w14:paraId="551104CE" w14:textId="77777777" w:rsidR="00F3062D" w:rsidRPr="002C6693" w:rsidRDefault="00F3062D" w:rsidP="00F3062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— экспериментирование и исследовательская деятельность, </w:t>
      </w:r>
    </w:p>
    <w:p w14:paraId="08F24481" w14:textId="77777777" w:rsidR="00F3062D" w:rsidRPr="002C6693" w:rsidRDefault="00F3062D" w:rsidP="00F3062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>— сенсорное развитие.</w:t>
      </w:r>
    </w:p>
    <w:p w14:paraId="513AD165" w14:textId="77777777" w:rsidR="00F3062D" w:rsidRPr="002C6693" w:rsidRDefault="00F3062D" w:rsidP="00F3062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 3. Речевое развитие: </w:t>
      </w:r>
    </w:p>
    <w:p w14:paraId="587FE2F0" w14:textId="77777777" w:rsidR="00F3062D" w:rsidRPr="002C6693" w:rsidRDefault="00F3062D" w:rsidP="00F3062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— формирование звуковой культуры речи, </w:t>
      </w:r>
    </w:p>
    <w:p w14:paraId="3D31E376" w14:textId="77777777" w:rsidR="00F3062D" w:rsidRPr="002C6693" w:rsidRDefault="00F3062D" w:rsidP="00F3062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— формирование словаря, </w:t>
      </w:r>
    </w:p>
    <w:p w14:paraId="3DEFEA47" w14:textId="77777777" w:rsidR="00F3062D" w:rsidRPr="002C6693" w:rsidRDefault="00F3062D" w:rsidP="00F3062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— формирование грамматического строя речи, </w:t>
      </w:r>
    </w:p>
    <w:p w14:paraId="37FB796A" w14:textId="77777777" w:rsidR="00F3062D" w:rsidRPr="002C6693" w:rsidRDefault="00F3062D" w:rsidP="00F3062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— развитие связной речи, </w:t>
      </w:r>
    </w:p>
    <w:p w14:paraId="456DA642" w14:textId="77777777" w:rsidR="00F3062D" w:rsidRPr="002C6693" w:rsidRDefault="00F3062D" w:rsidP="00F3062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— развитие речевого творчества, </w:t>
      </w:r>
    </w:p>
    <w:p w14:paraId="1A900826" w14:textId="77777777" w:rsidR="00F3062D" w:rsidRPr="002C6693" w:rsidRDefault="00F3062D" w:rsidP="00F3062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— ознакомление с художественной литературой, </w:t>
      </w:r>
    </w:p>
    <w:p w14:paraId="229548F0" w14:textId="77777777" w:rsidR="00F3062D" w:rsidRPr="002C6693" w:rsidRDefault="00F3062D" w:rsidP="00F3062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4. Художественно-эстетическое развитие: </w:t>
      </w:r>
    </w:p>
    <w:p w14:paraId="541BDC54" w14:textId="77777777" w:rsidR="00F3062D" w:rsidRPr="002C6693" w:rsidRDefault="00F3062D" w:rsidP="00F3062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— развитие восприятия произведений искусства и литературы, </w:t>
      </w:r>
    </w:p>
    <w:p w14:paraId="4BE064BF" w14:textId="77777777" w:rsidR="00F3062D" w:rsidRPr="002C6693" w:rsidRDefault="00F3062D" w:rsidP="00F3062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— музыкальное развитие, </w:t>
      </w:r>
    </w:p>
    <w:p w14:paraId="7A85D23E" w14:textId="77777777" w:rsidR="00F3062D" w:rsidRPr="002C6693" w:rsidRDefault="00F3062D" w:rsidP="00F3062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— рисование, </w:t>
      </w:r>
    </w:p>
    <w:p w14:paraId="7ADF9313" w14:textId="77777777" w:rsidR="00F3062D" w:rsidRPr="002C6693" w:rsidRDefault="00F3062D" w:rsidP="00F3062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— лепка, </w:t>
      </w:r>
    </w:p>
    <w:p w14:paraId="6E1A3829" w14:textId="77777777" w:rsidR="00F3062D" w:rsidRPr="002C6693" w:rsidRDefault="00F3062D" w:rsidP="00F3062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— конструирование, </w:t>
      </w:r>
    </w:p>
    <w:p w14:paraId="7EE96B43" w14:textId="77777777" w:rsidR="00F3062D" w:rsidRPr="002C6693" w:rsidRDefault="00F3062D" w:rsidP="00F3062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— аппликация. </w:t>
      </w:r>
    </w:p>
    <w:p w14:paraId="5BC4D89B" w14:textId="77777777" w:rsidR="00F3062D" w:rsidRPr="002C6693" w:rsidRDefault="00F3062D" w:rsidP="00F3062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>5. Физическое развитие:</w:t>
      </w:r>
    </w:p>
    <w:p w14:paraId="29B6A879" w14:textId="77777777" w:rsidR="00F3062D" w:rsidRPr="002C6693" w:rsidRDefault="00F3062D" w:rsidP="00F3062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 — охрана и укрепление здоровья, </w:t>
      </w:r>
    </w:p>
    <w:p w14:paraId="5F69EE97" w14:textId="77777777" w:rsidR="00F3062D" w:rsidRPr="002C6693" w:rsidRDefault="00F3062D" w:rsidP="00F3062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>— развитие физических качеств,</w:t>
      </w:r>
    </w:p>
    <w:p w14:paraId="7DF2FF61" w14:textId="77777777" w:rsidR="00F3062D" w:rsidRPr="002C6693" w:rsidRDefault="00F3062D" w:rsidP="00F3062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 — формирование представлений о здоровом образе жизни. </w:t>
      </w:r>
    </w:p>
    <w:p w14:paraId="6E3C14FC" w14:textId="77777777" w:rsidR="00F3062D" w:rsidRPr="002C6693" w:rsidRDefault="00F3062D" w:rsidP="00F3062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11FE055B" w14:textId="77777777" w:rsidR="00F3062D" w:rsidRPr="002C6693" w:rsidRDefault="00F3062D" w:rsidP="00F3062D">
      <w:pPr>
        <w:tabs>
          <w:tab w:val="left" w:pos="1960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3. Качество образовательных условий в ДОО (кадровые условия, развивающая предметно-пространственная среда, психолого-педагогические условия). </w:t>
      </w:r>
    </w:p>
    <w:p w14:paraId="592026A2" w14:textId="77777777" w:rsidR="00F3062D" w:rsidRPr="002C6693" w:rsidRDefault="00F3062D" w:rsidP="00F3062D">
      <w:pPr>
        <w:tabs>
          <w:tab w:val="left" w:pos="1960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Кадровые условия: Реализация образовательной программы МАДОУ обеспечивается руководящим, педагогическими, учебно-вспомогательными работниками детского сада. В реализации Программы участвуют иные работники детского сада, в том числе осуществляющие финансовую и хозяйственную деятельность, охрану жизни и здоровья детей. Должностной состав и количество работников, необходимых для реализации и обеспечения реализации Программы, определяются ее целями и задачами, возрастными особенностями детей. Необходимым условием качественной реализации Программы является ее непрерывное сопровождение педагогическими и </w:t>
      </w:r>
      <w:proofErr w:type="spellStart"/>
      <w:r w:rsidRPr="002C6693">
        <w:rPr>
          <w:rFonts w:ascii="Times New Roman" w:eastAsia="Calibri" w:hAnsi="Times New Roman" w:cs="Times New Roman"/>
          <w:sz w:val="28"/>
          <w:szCs w:val="28"/>
        </w:rPr>
        <w:t>учебно</w:t>
      </w:r>
      <w:proofErr w:type="spellEnd"/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–вспомогательными работниками в течение всего времени ее реализации в МДОУ. </w:t>
      </w:r>
    </w:p>
    <w:p w14:paraId="417705FE" w14:textId="77777777" w:rsidR="00F3062D" w:rsidRPr="002C6693" w:rsidRDefault="00F3062D" w:rsidP="00F3062D">
      <w:pPr>
        <w:tabs>
          <w:tab w:val="left" w:pos="1960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3.1. Обеспеченность </w:t>
      </w:r>
      <w:r>
        <w:rPr>
          <w:rFonts w:ascii="Times New Roman" w:eastAsia="Calibri" w:hAnsi="Times New Roman" w:cs="Times New Roman"/>
          <w:sz w:val="28"/>
          <w:szCs w:val="28"/>
        </w:rPr>
        <w:t>М</w:t>
      </w:r>
      <w:r w:rsidRPr="002C6693">
        <w:rPr>
          <w:rFonts w:ascii="Times New Roman" w:eastAsia="Calibri" w:hAnsi="Times New Roman" w:cs="Times New Roman"/>
          <w:sz w:val="28"/>
          <w:szCs w:val="28"/>
        </w:rPr>
        <w:t>ДО</w:t>
      </w:r>
      <w:r>
        <w:rPr>
          <w:rFonts w:ascii="Times New Roman" w:eastAsia="Calibri" w:hAnsi="Times New Roman" w:cs="Times New Roman"/>
          <w:sz w:val="28"/>
          <w:szCs w:val="28"/>
        </w:rPr>
        <w:t>У</w:t>
      </w: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 педагогическими кадрами. Образовательный процесс осуществляют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5 </w:t>
      </w: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 педагог</w:t>
      </w:r>
      <w:r>
        <w:rPr>
          <w:rFonts w:ascii="Times New Roman" w:eastAsia="Calibri" w:hAnsi="Times New Roman" w:cs="Times New Roman"/>
          <w:sz w:val="28"/>
          <w:szCs w:val="28"/>
        </w:rPr>
        <w:t>ов</w:t>
      </w:r>
      <w:proofErr w:type="gramEnd"/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 из них: </w:t>
      </w:r>
    </w:p>
    <w:p w14:paraId="0E2DC5C1" w14:textId="77777777" w:rsidR="00F3062D" w:rsidRPr="002C6693" w:rsidRDefault="00F3062D" w:rsidP="00F3062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- воспитатели – </w:t>
      </w:r>
      <w:r>
        <w:rPr>
          <w:rFonts w:ascii="Times New Roman" w:eastAsia="Calibri" w:hAnsi="Times New Roman" w:cs="Times New Roman"/>
          <w:sz w:val="28"/>
          <w:szCs w:val="28"/>
        </w:rPr>
        <w:t>3</w:t>
      </w: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; </w:t>
      </w:r>
    </w:p>
    <w:p w14:paraId="0D0846D9" w14:textId="77777777" w:rsidR="00F3062D" w:rsidRPr="002C6693" w:rsidRDefault="00F3062D" w:rsidP="00F3062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- педагоги дополнительного образования - </w:t>
      </w:r>
      <w:r>
        <w:rPr>
          <w:rFonts w:ascii="Times New Roman" w:eastAsia="Calibri" w:hAnsi="Times New Roman" w:cs="Times New Roman"/>
          <w:sz w:val="28"/>
          <w:szCs w:val="28"/>
        </w:rPr>
        <w:t>1</w:t>
      </w: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;  </w:t>
      </w:r>
    </w:p>
    <w:p w14:paraId="11929C1F" w14:textId="77777777" w:rsidR="00F3062D" w:rsidRPr="002C6693" w:rsidRDefault="00F3062D" w:rsidP="00F3062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- музыкальный руководитель- </w:t>
      </w:r>
      <w:r>
        <w:rPr>
          <w:rFonts w:ascii="Times New Roman" w:eastAsia="Calibri" w:hAnsi="Times New Roman" w:cs="Times New Roman"/>
          <w:sz w:val="28"/>
          <w:szCs w:val="28"/>
        </w:rPr>
        <w:t>1.</w:t>
      </w:r>
    </w:p>
    <w:p w14:paraId="407C07F6" w14:textId="77777777" w:rsidR="00F3062D" w:rsidRPr="002C6693" w:rsidRDefault="00F3062D" w:rsidP="00F3062D">
      <w:pPr>
        <w:tabs>
          <w:tab w:val="left" w:pos="1960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>Обеспеченность кадрами составляет 100%</w:t>
      </w:r>
    </w:p>
    <w:p w14:paraId="714A32C5" w14:textId="77777777" w:rsidR="00F3062D" w:rsidRPr="002C6693" w:rsidRDefault="00F3062D" w:rsidP="00F3062D">
      <w:pPr>
        <w:tabs>
          <w:tab w:val="left" w:pos="1960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 3.2. Обеспеченность ДОО </w:t>
      </w:r>
      <w:proofErr w:type="spellStart"/>
      <w:r w:rsidRPr="002C6693">
        <w:rPr>
          <w:rFonts w:ascii="Times New Roman" w:eastAsia="Calibri" w:hAnsi="Times New Roman" w:cs="Times New Roman"/>
          <w:sz w:val="28"/>
          <w:szCs w:val="28"/>
        </w:rPr>
        <w:t>учебно</w:t>
      </w:r>
      <w:proofErr w:type="spellEnd"/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–вспомогательным персоналом (младшими воспитателями и помощниками воспитателей). </w:t>
      </w:r>
    </w:p>
    <w:p w14:paraId="468A9791" w14:textId="77777777" w:rsidR="00F3062D" w:rsidRPr="002C6693" w:rsidRDefault="00F3062D" w:rsidP="00F3062D">
      <w:pPr>
        <w:tabs>
          <w:tab w:val="left" w:pos="1960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В МДОУ работают </w:t>
      </w:r>
      <w:r>
        <w:rPr>
          <w:rFonts w:ascii="Times New Roman" w:eastAsia="Calibri" w:hAnsi="Times New Roman" w:cs="Times New Roman"/>
          <w:sz w:val="28"/>
          <w:szCs w:val="28"/>
        </w:rPr>
        <w:t>3</w:t>
      </w: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 младших воспитателей. Обеспеченность кадрами составляет 100 %. </w:t>
      </w:r>
    </w:p>
    <w:p w14:paraId="4DE57403" w14:textId="77777777" w:rsidR="00F3062D" w:rsidRPr="002C6693" w:rsidRDefault="00F3062D" w:rsidP="00F3062D">
      <w:pPr>
        <w:tabs>
          <w:tab w:val="left" w:pos="1960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>3.3. Наличие первой квалификационной категории у педагогических работников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76A064DD" w14:textId="77777777" w:rsidR="00F3062D" w:rsidRPr="002C6693" w:rsidRDefault="00F3062D" w:rsidP="00F3062D">
      <w:pPr>
        <w:tabs>
          <w:tab w:val="left" w:pos="1960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 Аттестация педагогических работников является одним из механизмов, стимулирующих качество образовательной деятельности.  Педагогов с 1 квалификационной категорией – </w:t>
      </w:r>
      <w:r>
        <w:rPr>
          <w:rFonts w:ascii="Times New Roman" w:eastAsia="Calibri" w:hAnsi="Times New Roman" w:cs="Times New Roman"/>
          <w:sz w:val="28"/>
          <w:szCs w:val="28"/>
        </w:rPr>
        <w:t>1</w:t>
      </w: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 человек, что составляет </w:t>
      </w:r>
      <w:r>
        <w:rPr>
          <w:rFonts w:ascii="Times New Roman" w:eastAsia="Calibri" w:hAnsi="Times New Roman" w:cs="Times New Roman"/>
          <w:sz w:val="28"/>
          <w:szCs w:val="28"/>
        </w:rPr>
        <w:t>20</w:t>
      </w:r>
      <w:r w:rsidRPr="002C6693">
        <w:rPr>
          <w:rFonts w:ascii="Times New Roman" w:eastAsia="Calibri" w:hAnsi="Times New Roman" w:cs="Times New Roman"/>
          <w:sz w:val="28"/>
          <w:szCs w:val="28"/>
        </w:rPr>
        <w:t>%.</w:t>
      </w:r>
    </w:p>
    <w:p w14:paraId="024A60F5" w14:textId="77777777" w:rsidR="00F3062D" w:rsidRPr="002C6693" w:rsidRDefault="00F3062D" w:rsidP="00F3062D">
      <w:pPr>
        <w:tabs>
          <w:tab w:val="left" w:pos="1960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 3.4. Наличие высшей квалификационной категории у педагогических работников. </w:t>
      </w:r>
    </w:p>
    <w:p w14:paraId="7A76556A" w14:textId="77777777" w:rsidR="00F3062D" w:rsidRPr="002C6693" w:rsidRDefault="00F3062D" w:rsidP="00F3062D">
      <w:pPr>
        <w:tabs>
          <w:tab w:val="left" w:pos="1960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Педагогов с высшей квалификационной категорией - нет. </w:t>
      </w:r>
    </w:p>
    <w:p w14:paraId="28B7CF7A" w14:textId="77777777" w:rsidR="00F3062D" w:rsidRPr="002C6693" w:rsidRDefault="00F3062D" w:rsidP="00F3062D">
      <w:pPr>
        <w:tabs>
          <w:tab w:val="left" w:pos="1960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3.5. Своевременность повышения квалификации педагогов и руководителя ДОО. </w:t>
      </w:r>
    </w:p>
    <w:p w14:paraId="2E9F5190" w14:textId="77777777" w:rsidR="00F3062D" w:rsidRPr="002C6693" w:rsidRDefault="00F3062D" w:rsidP="00F3062D">
      <w:pPr>
        <w:tabs>
          <w:tab w:val="left" w:pos="1960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Все педагоги и руководитель МДОУ своевременно получают дополнительное профессиональное образование (повышение квалификации). Данный показатель составляет 100%. </w:t>
      </w:r>
    </w:p>
    <w:p w14:paraId="3108DDC6" w14:textId="77777777" w:rsidR="00F3062D" w:rsidRPr="002C6693" w:rsidRDefault="00F3062D" w:rsidP="00F3062D">
      <w:pPr>
        <w:tabs>
          <w:tab w:val="left" w:pos="1960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3.6. Наличие у педагогических работников высшего образования (по профилю деятельности). </w:t>
      </w:r>
    </w:p>
    <w:p w14:paraId="3C30D450" w14:textId="77777777" w:rsidR="00F3062D" w:rsidRPr="002C6693" w:rsidRDefault="00F3062D" w:rsidP="00F3062D">
      <w:pPr>
        <w:tabs>
          <w:tab w:val="left" w:pos="1960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Педагогических работников с высшим образованием - </w:t>
      </w:r>
      <w:r>
        <w:rPr>
          <w:rFonts w:ascii="Times New Roman" w:eastAsia="Calibri" w:hAnsi="Times New Roman" w:cs="Times New Roman"/>
          <w:sz w:val="28"/>
          <w:szCs w:val="28"/>
        </w:rPr>
        <w:t>2</w:t>
      </w: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 чел., что составляет </w:t>
      </w:r>
      <w:r>
        <w:rPr>
          <w:rFonts w:ascii="Times New Roman" w:eastAsia="Calibri" w:hAnsi="Times New Roman" w:cs="Times New Roman"/>
          <w:sz w:val="28"/>
          <w:szCs w:val="28"/>
        </w:rPr>
        <w:t>4</w:t>
      </w: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0%.  </w:t>
      </w:r>
    </w:p>
    <w:p w14:paraId="384DE3AB" w14:textId="77777777" w:rsidR="00F3062D" w:rsidRPr="002C6693" w:rsidRDefault="00F3062D" w:rsidP="00F3062D">
      <w:pPr>
        <w:tabs>
          <w:tab w:val="left" w:pos="1960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3.7. Нагрузка на педагогов. </w:t>
      </w:r>
    </w:p>
    <w:p w14:paraId="1F23F276" w14:textId="77777777" w:rsidR="00F3062D" w:rsidRPr="002C6693" w:rsidRDefault="00F3062D" w:rsidP="00F3062D">
      <w:pPr>
        <w:tabs>
          <w:tab w:val="left" w:pos="1960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>Проведенный анализ показал, что максимальная нагрузка на 1 педагогического работника в МДОУ средний показатель составляет 12</w:t>
      </w:r>
      <w:r>
        <w:rPr>
          <w:rFonts w:ascii="Times New Roman" w:eastAsia="Calibri" w:hAnsi="Times New Roman" w:cs="Times New Roman"/>
          <w:sz w:val="28"/>
          <w:szCs w:val="28"/>
        </w:rPr>
        <w:t>,75</w:t>
      </w: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, что соответствует среднему показателю по Забайкальскому краю. </w:t>
      </w:r>
    </w:p>
    <w:p w14:paraId="41195C74" w14:textId="77777777" w:rsidR="00F3062D" w:rsidRPr="002C6693" w:rsidRDefault="00F3062D" w:rsidP="00F3062D">
      <w:pPr>
        <w:tabs>
          <w:tab w:val="left" w:pos="1960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Развивающая предметно-пространственная среда: </w:t>
      </w:r>
    </w:p>
    <w:p w14:paraId="04FCA1D7" w14:textId="77777777" w:rsidR="00F3062D" w:rsidRPr="002C6693" w:rsidRDefault="00F3062D" w:rsidP="00F3062D">
      <w:pPr>
        <w:tabs>
          <w:tab w:val="left" w:pos="1960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>Пространство групп организовано в виде хорошо разграниченных зон («центры», «уголки»), оснащенных большим количеством развивающих материалов (книги, игрушки, материалы для творчества, развивающее оборудование и пр.). В качестве таких центров организованы уголок для сюжетно - ролевых игр; книжный уголок; зона для настольно-печатных и развивающих игр; выставка (детского рисунка, детского творчества, изделий народных мастеров и т. д.); уголок природы (наблюдений за природой); игровой уголок (с игрушками, строительным материалом) построенный по принципу гендерного подхода; уголки для разнообразных видов самостоятельной деятельности детей – конструктивной, изобразительной, музыкальной и др.; игровой центр с крупными мягкими конструкциями (блоки, домики, тоннели и пр.) для легкого изменения игрового пространства. Во всех возрастных группах имеются центры: патриотического воспитания, в которых находится материал по ознакомлению со страной, государственной символикой, где дети в условиях ежедневного свободного доступа могут пополнять знания. Помещения МДОУ и прилегающие территории оформлены с художественным вкусом; выделены помещения, оснащенные оборудованием и материалами для изобразительной, музыкальной, театрализованной деятельности детей. Все это обеспечивает условия для этико-эстетического воспитания детей. В групповых, музыкально</w:t>
      </w:r>
      <w:r>
        <w:rPr>
          <w:rFonts w:ascii="Times New Roman" w:eastAsia="Calibri" w:hAnsi="Times New Roman" w:cs="Times New Roman"/>
          <w:sz w:val="28"/>
          <w:szCs w:val="28"/>
        </w:rPr>
        <w:t>-</w:t>
      </w:r>
      <w:r w:rsidRPr="002C6693">
        <w:rPr>
          <w:rFonts w:ascii="Times New Roman" w:eastAsia="Calibri" w:hAnsi="Times New Roman" w:cs="Times New Roman"/>
          <w:sz w:val="28"/>
          <w:szCs w:val="28"/>
        </w:rPr>
        <w:t>, физкультурном зал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2C6693">
        <w:rPr>
          <w:rFonts w:ascii="Times New Roman" w:eastAsia="Calibri" w:hAnsi="Times New Roman" w:cs="Times New Roman"/>
          <w:sz w:val="28"/>
          <w:szCs w:val="28"/>
        </w:rPr>
        <w:t>МДОУ  «</w:t>
      </w:r>
      <w:proofErr w:type="spellStart"/>
      <w:proofErr w:type="gramEnd"/>
      <w:r>
        <w:rPr>
          <w:rFonts w:ascii="Times New Roman" w:eastAsia="Calibri" w:hAnsi="Times New Roman" w:cs="Times New Roman"/>
          <w:sz w:val="28"/>
          <w:szCs w:val="28"/>
        </w:rPr>
        <w:t>Ор</w:t>
      </w:r>
      <w:r w:rsidRPr="002C6693">
        <w:rPr>
          <w:rFonts w:ascii="Times New Roman" w:eastAsia="Calibri" w:hAnsi="Times New Roman" w:cs="Times New Roman"/>
          <w:sz w:val="28"/>
          <w:szCs w:val="28"/>
        </w:rPr>
        <w:t>туйский</w:t>
      </w:r>
      <w:proofErr w:type="spellEnd"/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 детский сад «</w:t>
      </w:r>
      <w:r>
        <w:rPr>
          <w:rFonts w:ascii="Times New Roman" w:eastAsia="Calibri" w:hAnsi="Times New Roman" w:cs="Times New Roman"/>
          <w:sz w:val="28"/>
          <w:szCs w:val="28"/>
        </w:rPr>
        <w:t>Радуга</w:t>
      </w: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» имеются информационно-коммуникационные технологии (ноутбуки, интерактивное оборудование, принтеры и т.п.). Компьютерно-техническое оснащение используется для демонстрации детям познавательных, художественных, мультипликационных фильмов, литературных, музыкальных произведений и др. С целью укрепления и сохранения здоровья воспитанников в МДОУ имеется спортивный зал с физкультурным, спортивно-игровым, нестандартным оборудованием, музыкальный зал, оснащенный фортепиано, музыкальным центром, детскими музыкальными инструментами, шумовыми музыкальными инструментами, развивающими и обучающими музыкальными играми, фонотекой, кукольными театрами, костюмами для театрализованной деятельности.  </w:t>
      </w:r>
    </w:p>
    <w:p w14:paraId="6AD96475" w14:textId="77777777" w:rsidR="00F3062D" w:rsidRPr="002C6693" w:rsidRDefault="00F3062D" w:rsidP="00F3062D">
      <w:pPr>
        <w:tabs>
          <w:tab w:val="left" w:pos="1960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 3.8. Содержательная насыщенность среды. </w:t>
      </w:r>
    </w:p>
    <w:p w14:paraId="30EFD4EA" w14:textId="77777777" w:rsidR="00F3062D" w:rsidRPr="002C6693" w:rsidRDefault="00F3062D" w:rsidP="00F3062D">
      <w:pPr>
        <w:tabs>
          <w:tab w:val="left" w:pos="1960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>Развивающая предметно-пространственная среда образовательного учреждения и групповых помещений построена в соответствии с Федеральным государственным образовательным стандартом дошкольного образования и соответствует действующим санитарным нормам и правилам. Оборудование отвечает санитарно</w:t>
      </w:r>
      <w:r>
        <w:rPr>
          <w:rFonts w:ascii="Times New Roman" w:eastAsia="Calibri" w:hAnsi="Times New Roman" w:cs="Times New Roman"/>
          <w:sz w:val="28"/>
          <w:szCs w:val="28"/>
        </w:rPr>
        <w:t>-</w:t>
      </w:r>
      <w:r w:rsidRPr="002C6693">
        <w:rPr>
          <w:rFonts w:ascii="Times New Roman" w:eastAsia="Calibri" w:hAnsi="Times New Roman" w:cs="Times New Roman"/>
          <w:sz w:val="28"/>
          <w:szCs w:val="28"/>
        </w:rPr>
        <w:t>эпидемиологическим правилам и нормативам, гигиеническим педагогическим и эстетическим требованиям. Подбор оборудования осуществляется исходя из того, что при реализации Основной образовательной программы дошкольного образования основной формой работы с детьми и ведущей деятельностью для них является игра. Созданы условия для организации образовательного процесса. В групповых помещениях имеется разнообразная атрибутика, дидактический материал, наглядные пособия. Созданы также условия для игровой и театрализованной деятельности, речевого развития, экологического воспитания, познавательной деятельности дошкольников. Для занятий по конструированию имеются разнообразные виды конструкторов. В групповых помещениях и на прилегающих территориях пространство организовано так, чтобы можно было играть в различные, в том числе сюжетно-ролевые игры. В групповых помещениях и на прилегающих территориях находится оборудование, игрушки и материалы для разнообразных сюжетно-ролевых и дидактических игр, в том числе предметы-заместители. В сюжетно-ролевых играх дети усваивают социальные роли, способы взаимодействия, правила поведения в обществе, приобретают различные социально значимые качества, а также в процессе совместных игр со сверстниками, у ребёнка формируются важнейшие коммуникативные качества, необходимые ему в сфере общения и межличностного взаимодействия. Развивающая предметно-пространственная среда МДОУ «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Ор</w:t>
      </w:r>
      <w:r w:rsidRPr="002C6693">
        <w:rPr>
          <w:rFonts w:ascii="Times New Roman" w:eastAsia="Calibri" w:hAnsi="Times New Roman" w:cs="Times New Roman"/>
          <w:sz w:val="28"/>
          <w:szCs w:val="28"/>
        </w:rPr>
        <w:t>туйский</w:t>
      </w:r>
      <w:proofErr w:type="spellEnd"/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 детский сад «</w:t>
      </w:r>
      <w:r>
        <w:rPr>
          <w:rFonts w:ascii="Times New Roman" w:eastAsia="Calibri" w:hAnsi="Times New Roman" w:cs="Times New Roman"/>
          <w:sz w:val="28"/>
          <w:szCs w:val="28"/>
        </w:rPr>
        <w:t>Радуга</w:t>
      </w: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» также обеспечивает условия для познавательно-исследовательского развития детей (выделены помещения, оснащенные оборудованием и информационными ресурсами, приборами и материалами для разных видов познавательной деятельности детей – книжный уголок, библиотека, зеленая зона, огород). Территории детского сада – важное составляющее звено развивающей предметно – пространственной среды. Игровые площадки соответствует гигиеническим требованиям и обеспечивает удовлетворение потребностей детей в движении и развитии. Покрытие групповой площадки песчаное, с утрамбованным грунтом, не оказывающего вредного воздействия на детей. Для защиты детей от солнца и осадков имеются беседки. Игровые площадки соответствуют возрастным и индивидуальным особенностям воспитанников. На игровых площадках имеется игровое оборудование для обеспечения двигательной активности, для сюжетно-ролевых игр, клумбы, малые скульптурные формы. В зданиях и на участках МДОУ имеются разнообразные материалы, оборудование и инвентарь, которые обеспечивают в соответствии с реализуемой программой: </w:t>
      </w:r>
    </w:p>
    <w:p w14:paraId="7BC7EAF2" w14:textId="77777777" w:rsidR="00F3062D" w:rsidRPr="002C6693" w:rsidRDefault="00F3062D" w:rsidP="00F3062D">
      <w:pPr>
        <w:tabs>
          <w:tab w:val="left" w:pos="1960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>- игровую, познавательную, исследовательскую и творческую активность всех воспитанников, экспериментирование с доступными детям материалами (в том числе с песком и водой);</w:t>
      </w:r>
    </w:p>
    <w:p w14:paraId="3F8D533B" w14:textId="77777777" w:rsidR="00F3062D" w:rsidRPr="002C6693" w:rsidRDefault="00F3062D" w:rsidP="00F3062D">
      <w:pPr>
        <w:tabs>
          <w:tab w:val="left" w:pos="1960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- двигательную активность, в том числе развитие крупной и мелкой моторики, участие в подвижных играх и соревнованиях; </w:t>
      </w:r>
    </w:p>
    <w:p w14:paraId="2BBEC817" w14:textId="77777777" w:rsidR="00F3062D" w:rsidRPr="002C6693" w:rsidRDefault="00F3062D" w:rsidP="00F3062D">
      <w:pPr>
        <w:tabs>
          <w:tab w:val="left" w:pos="1960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>- эмоциональное благополучие детей во взаимодействии с предметно</w:t>
      </w:r>
      <w:r>
        <w:rPr>
          <w:rFonts w:ascii="Times New Roman" w:eastAsia="Calibri" w:hAnsi="Times New Roman" w:cs="Times New Roman"/>
          <w:sz w:val="28"/>
          <w:szCs w:val="28"/>
        </w:rPr>
        <w:t>-</w:t>
      </w: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пространственным окружением; </w:t>
      </w:r>
    </w:p>
    <w:p w14:paraId="510EE309" w14:textId="77777777" w:rsidR="00F3062D" w:rsidRPr="002C6693" w:rsidRDefault="00F3062D" w:rsidP="00F3062D">
      <w:pPr>
        <w:tabs>
          <w:tab w:val="left" w:pos="1960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-  возможность самовыражения детей. </w:t>
      </w:r>
    </w:p>
    <w:p w14:paraId="4328B174" w14:textId="77777777" w:rsidR="00F3062D" w:rsidRPr="002C6693" w:rsidRDefault="00F3062D" w:rsidP="00F3062D">
      <w:pPr>
        <w:tabs>
          <w:tab w:val="left" w:pos="1960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Игровые материалы, стимулирующих игровую, двигательную, познавательную и исследовательскую активность детей периодическая меняются и пополняются. </w:t>
      </w:r>
    </w:p>
    <w:p w14:paraId="0B2C792C" w14:textId="77777777" w:rsidR="00F3062D" w:rsidRPr="002C6693" w:rsidRDefault="00F3062D" w:rsidP="00F3062D">
      <w:pPr>
        <w:tabs>
          <w:tab w:val="left" w:pos="1960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3.9. </w:t>
      </w:r>
      <w:proofErr w:type="spellStart"/>
      <w:r w:rsidRPr="002C6693">
        <w:rPr>
          <w:rFonts w:ascii="Times New Roman" w:eastAsia="Calibri" w:hAnsi="Times New Roman" w:cs="Times New Roman"/>
          <w:sz w:val="28"/>
          <w:szCs w:val="28"/>
        </w:rPr>
        <w:t>Трансформируемость</w:t>
      </w:r>
      <w:proofErr w:type="spellEnd"/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 пространства. </w:t>
      </w:r>
    </w:p>
    <w:p w14:paraId="44315225" w14:textId="77777777" w:rsidR="00F3062D" w:rsidRPr="002C6693" w:rsidRDefault="00F3062D" w:rsidP="00F3062D">
      <w:pPr>
        <w:tabs>
          <w:tab w:val="left" w:pos="1960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2C6693">
        <w:rPr>
          <w:rFonts w:ascii="Times New Roman" w:eastAsia="Calibri" w:hAnsi="Times New Roman" w:cs="Times New Roman"/>
          <w:sz w:val="28"/>
          <w:szCs w:val="28"/>
        </w:rPr>
        <w:t>Трансформируемость</w:t>
      </w:r>
      <w:proofErr w:type="spellEnd"/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 пространства обеспечивает возможность изменений предметно-пространственной среды в зависимости от образовательной ситуации, в том числе от меняющихся интересов и возможностей детей. РППС изменяется в соответствии с образовательной ситуацией, от меняющихся интересов и возможностей детей. </w:t>
      </w:r>
      <w:proofErr w:type="spellStart"/>
      <w:r w:rsidRPr="002C6693">
        <w:rPr>
          <w:rFonts w:ascii="Times New Roman" w:eastAsia="Calibri" w:hAnsi="Times New Roman" w:cs="Times New Roman"/>
          <w:sz w:val="28"/>
          <w:szCs w:val="28"/>
        </w:rPr>
        <w:t>Трансформируемость</w:t>
      </w:r>
      <w:proofErr w:type="spellEnd"/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 среды групп связана с ее </w:t>
      </w:r>
      <w:proofErr w:type="spellStart"/>
      <w:r w:rsidRPr="002C6693">
        <w:rPr>
          <w:rFonts w:ascii="Times New Roman" w:eastAsia="Calibri" w:hAnsi="Times New Roman" w:cs="Times New Roman"/>
          <w:sz w:val="28"/>
          <w:szCs w:val="28"/>
        </w:rPr>
        <w:t>полифункциональностью</w:t>
      </w:r>
      <w:proofErr w:type="spellEnd"/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 – это возможность изменений, которые позволяют, по ситуации, вынести на первый план то или иное использование пространства. Таким образом материалы и оборудование из одной образовательной области дети могут более свободно использовать и в ходе реализации других областей. </w:t>
      </w:r>
    </w:p>
    <w:p w14:paraId="33292205" w14:textId="77777777" w:rsidR="00F3062D" w:rsidRPr="002C6693" w:rsidRDefault="00F3062D" w:rsidP="00F3062D">
      <w:pPr>
        <w:tabs>
          <w:tab w:val="left" w:pos="1960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3.10. </w:t>
      </w:r>
      <w:proofErr w:type="spellStart"/>
      <w:r w:rsidRPr="002C6693">
        <w:rPr>
          <w:rFonts w:ascii="Times New Roman" w:eastAsia="Calibri" w:hAnsi="Times New Roman" w:cs="Times New Roman"/>
          <w:sz w:val="28"/>
          <w:szCs w:val="28"/>
        </w:rPr>
        <w:t>Полифункциональность</w:t>
      </w:r>
      <w:proofErr w:type="spellEnd"/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 материалов. </w:t>
      </w:r>
      <w:proofErr w:type="spellStart"/>
      <w:r w:rsidRPr="002C6693">
        <w:rPr>
          <w:rFonts w:ascii="Times New Roman" w:eastAsia="Calibri" w:hAnsi="Times New Roman" w:cs="Times New Roman"/>
          <w:sz w:val="28"/>
          <w:szCs w:val="28"/>
        </w:rPr>
        <w:t>Полифункциональность</w:t>
      </w:r>
      <w:proofErr w:type="spellEnd"/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 материалов обеспечивает возможность разнообразного использования составляющих предметной среды, в том числе детской мебели, матов, мягких модулей, ширм и т.д. В каждой группе имеются полифункциональные (не обладающие жёстко закреплённым способом употребления) предметы, в том числе природные материалы, пригодные для использования в разных видах детской активности, в том числе в качестве предметов-заместителей в детской игре. Педагоги предусмотрели возможность разнообразного использования элементов предметной среды. Следует отметить, что часто игровые материалы и оборудование изготовлены руками педагогов и родителей. </w:t>
      </w:r>
    </w:p>
    <w:p w14:paraId="4C0AE5B8" w14:textId="77777777" w:rsidR="00F3062D" w:rsidRPr="002C6693" w:rsidRDefault="00F3062D" w:rsidP="00F3062D">
      <w:pPr>
        <w:tabs>
          <w:tab w:val="left" w:pos="1960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3.11. Вариативность среды. </w:t>
      </w:r>
    </w:p>
    <w:p w14:paraId="591B9DC2" w14:textId="77777777" w:rsidR="00F3062D" w:rsidRPr="002C6693" w:rsidRDefault="00F3062D" w:rsidP="00F3062D">
      <w:pPr>
        <w:tabs>
          <w:tab w:val="left" w:pos="1960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Вариативность среды обеспечивается наличием различных пространств в детском саду и в группах (для игры, конструирования, уединения и пр.), а также разнообразных материалов, игр, игрушек и оборудования, обеспечивающих свободный выбор детей. Игровой материал периодически сменяется, дополняется новыми предметами, стимулирующих игровую, двигательную, познавательную и исследовательскую активность детей. Объекты среды меняются в соответствии с темой или событием, включают материалы праздников, выставок детского художественного творчества, празднование знаменательных дат. Объекты отражают культурно-художественные региональные традиции: картины, иллюстрации, фото, видеопрезентации, видеофильмы, альбомы о театрах, о достопримечательностях, памятниках, известных людях и т.п. Забайкальского края; климатогеографические особенности природы, труда и быта, историю родного края и т.п. (фото, картины, видеофильмы, презентации, репродукции, книги, музыкальные, литературные произведения, коллекции, гербарии, инструменты и пр.). Объекты среды меняются в соответствии с темой или событием, связанным с решением задач приоритетных задач. </w:t>
      </w:r>
    </w:p>
    <w:p w14:paraId="137FF41F" w14:textId="77777777" w:rsidR="00F3062D" w:rsidRPr="002C6693" w:rsidRDefault="00F3062D" w:rsidP="00F3062D">
      <w:pPr>
        <w:tabs>
          <w:tab w:val="left" w:pos="1960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3.12. Доступность среды. </w:t>
      </w:r>
    </w:p>
    <w:p w14:paraId="2EC4F82B" w14:textId="77777777" w:rsidR="00F3062D" w:rsidRPr="002C6693" w:rsidRDefault="00F3062D" w:rsidP="00F3062D">
      <w:pPr>
        <w:tabs>
          <w:tab w:val="left" w:pos="1960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В свободном доступе воспитанников имеется игровое оборудование для сюжетно-ролевых, дидактических и игр с водой и песком, для подвижных игр и трудовой деятельности, для художественно-эстетического, познавательного и речевого развития. Доступность помещений для воспитанников, в том числе с ОВЗ, где осуществляется образовательная деятельность, обеспечена, имеется свободный доступ детей к играм, игрушкам, материалам, пособиям, обеспечивающим все основные виды детской активности; обеспечивается исправность и сохранность материалов и оборудования. Обеспечена доступность предметно-пространственной среды для воспитанников, в том числе детей с ограниченными возможностями здоровья и детей-инвалидов. Предметно-пространственная среда детского сада обеспечивает условия для физического и психического развития, охраны и укрепления здоровья, коррекции и компенсации недостатков развития детей. Для этого в спортивном зале расположены зоны для разных видов двигательной активности детей – бега, прыжков, лазания, метания и др. Коворкинг-площадки соответствуют требованиям ФГОС ДО (безопасное, трансформируемое, полифункциональное оборудование, обеспечивающее насыщенность, вариативность среды). Экспонаты и оборудование выполнены из безопасных материалов, качественны и могут использоваться долгосрочно. Всё оборудование и материалы безопасно. Стеллажи устойчивы. Успешность влияния развивающей предметно-пространственной среды на ребенка обусловлена его активностью в этой среде. Вся организация образовательного процесса в МДОУ предполагает свободу передвижения ребенка по всему детскому саду, а не только в пределах своего группового помещения. Такие составляющие, как пространство, время, предметное окружение позволяют представить все особенности жизнедеятельности ребенка в предметно-развивающей среде и правильно организовать ее. </w:t>
      </w:r>
    </w:p>
    <w:p w14:paraId="55715838" w14:textId="77777777" w:rsidR="00F3062D" w:rsidRPr="002C6693" w:rsidRDefault="00F3062D" w:rsidP="00F3062D">
      <w:pPr>
        <w:tabs>
          <w:tab w:val="left" w:pos="1960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3.13. Безопасность предметно-пространственной среды. </w:t>
      </w:r>
    </w:p>
    <w:p w14:paraId="78524AEF" w14:textId="77777777" w:rsidR="00F3062D" w:rsidRPr="002C6693" w:rsidRDefault="00F3062D" w:rsidP="00F3062D">
      <w:pPr>
        <w:tabs>
          <w:tab w:val="left" w:pos="1960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Безопасность предметно-пространственной среды определяется соответствием всех её элементов требованиям по обеспечению надёжности и безопасности их использования. Игровая и издательская продукция, материалы для творчества сертифицированы, соответствуют требованиям технического регламента, СанПин и др. документов, имеют психолого-педагогическую ценность. Мебель в группах и других помещениях детского сада закреплена. Помещения соответствуют требованиям пожарной, экологической безопасности и др. Уровень освещенности помещений соответствует требованиям СанПин. </w:t>
      </w:r>
    </w:p>
    <w:p w14:paraId="0811B6ED" w14:textId="77777777" w:rsidR="00F3062D" w:rsidRPr="002C6693" w:rsidRDefault="00F3062D" w:rsidP="00F3062D">
      <w:pPr>
        <w:tabs>
          <w:tab w:val="left" w:pos="1960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Психолого-педагогические условия: </w:t>
      </w:r>
    </w:p>
    <w:p w14:paraId="2AA35E91" w14:textId="77777777" w:rsidR="00F3062D" w:rsidRPr="002C6693" w:rsidRDefault="00F3062D" w:rsidP="00F3062D">
      <w:pPr>
        <w:tabs>
          <w:tab w:val="left" w:pos="1960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>В соответствии с Федеральным государственным образовательным стандартом дошкольного образования особое внимание уделяется психолого-педагогическим условиям. Задачи психолого-педагогической работы по формированию физических, интеллектуальных и личностных качеств детей решаются интегрировано в ходе освоения всех образовательных областей наряду с задачами, отражающими специфику каждой образовательной области. Повышению качества образовательной работы с детьми способствует рационально организованная в группах развивающая среда, создающая условия для совместной деятельности детей и педагогов и позволяющая варьировать способы и формы организации их жизнедеятельности. Эффект и поддержка положительного эмоционального фона создается за счет вариативного и рационального использования помещений — как групповых комнат, так и помещений ДОУ в целом. Психологическое сопровождение воспитательно-образовательного процесса в ДОУ осуществляется педагогом – психологом. Кадровый состав, уровень педагогической культуры и профессионального мастерства педагогов, организация методической работы, позволяют осуществлять эффективную работу по реализации ФГОС ДО. Основной целью системы психолого-педагогического обеспечения педагогического процесса в ДОУ, выступает создание условий, направленных на полноценное психофизическое развитие детей и обеспечение их эмоционального благополучия. Формирование профессионального взаимодействия педагогов с детьми дошкольного возраста основывается на субъектном отношение педагога к ребенку, индивидуальном подходе, учете зоны ближайшего развития ребенка, мотивационном подходе, доброжелательном отношении к ребенку.</w:t>
      </w:r>
    </w:p>
    <w:p w14:paraId="586FAA8E" w14:textId="77777777" w:rsidR="00F3062D" w:rsidRPr="002C6693" w:rsidRDefault="00F3062D" w:rsidP="00F3062D">
      <w:pPr>
        <w:tabs>
          <w:tab w:val="left" w:pos="1960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3.14. Уважение взрослых к человеческому достоинству детей, формирование и поддержка их положительной самооценки. Педагоги МДОУ при обращении к детям используют имена, проявляют внимание к настроению, желаниям и мнениям детей, отмечают их достижения, пользуются чаще поощрением, оценки относятся к действиям (а не к личности). </w:t>
      </w:r>
    </w:p>
    <w:p w14:paraId="4EEEE72C" w14:textId="77777777" w:rsidR="00F3062D" w:rsidRPr="002C6693" w:rsidRDefault="00F3062D" w:rsidP="00F3062D">
      <w:pPr>
        <w:tabs>
          <w:tab w:val="left" w:pos="1960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3.15. Поддержка взрослыми доброжелательного отношения детей друг к другу и взаимодействия детей друг с другом в разных видах деятельности. Педагоги проявляют уважение ко всем детям, обращают внимание детей на эмоциональное состояние друг друга, обучают способам взаимодействия, в том числе способам решения конфликтов, предоставляют возможность для свободного выбора детьми деятельности, участников совместной деятельности, принятия детьми решений, выражения своих чувств и мыслей. По результатам самообследования выявлено, что дети находятся в поле зрения педагогов, педагоги не ограничивают естественный шум в группе, не используют методы, которые могут испугать, унизить или обидеть ребенка, адекватно реагируют на жалобы детей. Педагоги проводят систематическую работу с семьями. Посещение нерегламентированной деятельности и ООД педагогов показало, что все сотрудники, без исключения, создают и поддерживают доброжелательную атмосферу в группе, что способствует установлению доверительных отношений с детьми: - общаются с детьми дружелюбно, уважительно, вежливо, ласково; - поддерживают доброжелательные отношения между детьми; - голос взрослого не доминирует над голосами детей, в группе наблюдается естественный шум; - взрослые не прибегают к негативным дисциплинарным методам, которые обижают, пугают или унижают детей; - в индивидуальном общении с ребенком выбирают позицию «глаза на одном уровне»; - учитывают потребность детей в поддержке взрослых; - чутко реагируют на инициативу детей в общении, учитывают их возрастные и индивидуальные особенности; - уделяют специальное внимание детям с особыми потребностями; - при коррекции поведения детей чаще пользуются поощрением, поддержкой, чем порицанием и запрещением. </w:t>
      </w:r>
    </w:p>
    <w:p w14:paraId="3E2757CE" w14:textId="77777777" w:rsidR="00F3062D" w:rsidRPr="002C6693" w:rsidRDefault="00F3062D" w:rsidP="00F3062D">
      <w:pPr>
        <w:tabs>
          <w:tab w:val="left" w:pos="1960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>3.16. Поддержка инициативы и самостоятельности детей в специфических для них видах деятельности. Дети свободны в выборе материалов, видов активности, участников совместной деятельности и общения. Самостоятельная игровая деятельность детей в группе детского сада обеспечивается соответствующей возрасту детей предметно-развивающей средой, соответствует ФГОС ДО и обеспечивает ее реализацию.</w:t>
      </w:r>
    </w:p>
    <w:p w14:paraId="066044FE" w14:textId="77777777" w:rsidR="00F3062D" w:rsidRPr="002C6693" w:rsidRDefault="00F3062D" w:rsidP="00F3062D">
      <w:pPr>
        <w:tabs>
          <w:tab w:val="left" w:pos="1960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 3.17. Защита детей от всех форм физического и психического насилия. Дети находятся в поле зрения педагогов, педагоги не ограничивают естественный шум в группе, не используют методы, которые могут испугать, унизить или обидеть ребенка, адекватно реагируют на жалобы детей, в МАДОУ осуществляется профилактика профессионального выгорания у педагогов. </w:t>
      </w:r>
    </w:p>
    <w:p w14:paraId="36437EDE" w14:textId="77777777" w:rsidR="00F3062D" w:rsidRPr="002C6693" w:rsidRDefault="00F3062D" w:rsidP="00F3062D">
      <w:pPr>
        <w:tabs>
          <w:tab w:val="left" w:pos="1960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 4. Качество реализации адаптированных основных образовательных программ в ДОО. </w:t>
      </w:r>
    </w:p>
    <w:p w14:paraId="5666E623" w14:textId="77777777" w:rsidR="00F3062D" w:rsidRPr="002C6693" w:rsidRDefault="00F3062D" w:rsidP="00F3062D">
      <w:pPr>
        <w:tabs>
          <w:tab w:val="left" w:pos="1960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4.1.  Адаптированных образовательных </w:t>
      </w:r>
      <w:proofErr w:type="gramStart"/>
      <w:r w:rsidRPr="002C6693">
        <w:rPr>
          <w:rFonts w:ascii="Times New Roman" w:eastAsia="Calibri" w:hAnsi="Times New Roman" w:cs="Times New Roman"/>
          <w:sz w:val="28"/>
          <w:szCs w:val="28"/>
        </w:rPr>
        <w:t>программ</w:t>
      </w:r>
      <w:proofErr w:type="gramEnd"/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 а МДОУ нет.</w:t>
      </w:r>
    </w:p>
    <w:p w14:paraId="44979E3D" w14:textId="77777777" w:rsidR="00F3062D" w:rsidRPr="002C6693" w:rsidRDefault="00F3062D" w:rsidP="00F3062D">
      <w:pPr>
        <w:tabs>
          <w:tab w:val="left" w:pos="1960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   5. Качество взаимодействия с семьей (участие семьи в образовательной деятельности, удовлетворенность семьи образовательными услугами, индивидуальная поддержка развития детей в семье). Участие семьи в образовательной деятельности: </w:t>
      </w:r>
    </w:p>
    <w:p w14:paraId="079E559E" w14:textId="77777777" w:rsidR="00F3062D" w:rsidRPr="002C6693" w:rsidRDefault="00F3062D" w:rsidP="00F3062D">
      <w:pPr>
        <w:tabs>
          <w:tab w:val="left" w:pos="1960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>5.1. Наличие нормативно-правовых документов, регламентирующих взаимодействие ДОО с семьей. В МДОУ имеются следующие документы:</w:t>
      </w:r>
    </w:p>
    <w:p w14:paraId="60473E80" w14:textId="77777777" w:rsidR="00F3062D" w:rsidRPr="002C6693" w:rsidRDefault="00F3062D" w:rsidP="00F3062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>- Устав</w:t>
      </w:r>
    </w:p>
    <w:p w14:paraId="2835A5DE" w14:textId="77777777" w:rsidR="00F3062D" w:rsidRPr="002C6693" w:rsidRDefault="00F3062D" w:rsidP="00F3062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>- Положение о Совете родителей</w:t>
      </w:r>
    </w:p>
    <w:p w14:paraId="2D2908AC" w14:textId="77777777" w:rsidR="00F3062D" w:rsidRPr="002C6693" w:rsidRDefault="00F3062D" w:rsidP="00F3062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>- Порядок приема на обучение по образовательным программам дошкольного образования</w:t>
      </w:r>
    </w:p>
    <w:p w14:paraId="1A3E6BDA" w14:textId="77777777" w:rsidR="00F3062D" w:rsidRPr="002C6693" w:rsidRDefault="00F3062D" w:rsidP="00F3062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>- Порядок оформления возникновения, приостановления и прекращения отношений между ДОО и родителями (законными представителями) воспитанников;</w:t>
      </w:r>
    </w:p>
    <w:p w14:paraId="67BC5AF7" w14:textId="77777777" w:rsidR="00F3062D" w:rsidRPr="002C6693" w:rsidRDefault="00F3062D" w:rsidP="00F3062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- Положение о комиссии по урегулированию споров между участниками образовательных отношений    и др. </w:t>
      </w:r>
    </w:p>
    <w:p w14:paraId="3FFAAE97" w14:textId="77777777" w:rsidR="00F3062D" w:rsidRPr="002C6693" w:rsidRDefault="00F3062D" w:rsidP="00F3062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0F08B02C" w14:textId="77777777" w:rsidR="00F3062D" w:rsidRPr="002C6693" w:rsidRDefault="00F3062D" w:rsidP="00F3062D">
      <w:pPr>
        <w:tabs>
          <w:tab w:val="left" w:pos="1960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Все документы размещены на официальном сайте МДОУ, соответствуют требованиям действующего законодательства. </w:t>
      </w:r>
    </w:p>
    <w:p w14:paraId="5B5B4F3D" w14:textId="77777777" w:rsidR="00F3062D" w:rsidRPr="002C6693" w:rsidRDefault="00F3062D" w:rsidP="00F3062D">
      <w:pPr>
        <w:tabs>
          <w:tab w:val="left" w:pos="1960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5.2. Наличие единого информационного пространства взаимодействия ДОО с семьей. </w:t>
      </w:r>
    </w:p>
    <w:p w14:paraId="58FBCD65" w14:textId="77777777" w:rsidR="00F3062D" w:rsidRPr="002C6693" w:rsidRDefault="00F3062D" w:rsidP="00F3062D">
      <w:pPr>
        <w:tabs>
          <w:tab w:val="left" w:pos="1960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На официальном сайте МДОУ имеется раздел по взаимодействию МДОУ с семьями воспитанников, страницы для родителей, а также страницы для информирования родителей о проводимых мероприятиях на сайте МДОУ  </w:t>
      </w:r>
    </w:p>
    <w:p w14:paraId="4F038DA8" w14:textId="77777777" w:rsidR="00F3062D" w:rsidRPr="002C6693" w:rsidRDefault="00F3062D" w:rsidP="00F3062D">
      <w:pPr>
        <w:tabs>
          <w:tab w:val="left" w:pos="1960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5.3. Количество родителей (законных представителей) </w:t>
      </w:r>
      <w:proofErr w:type="gramStart"/>
      <w:r w:rsidRPr="002C6693">
        <w:rPr>
          <w:rFonts w:ascii="Times New Roman" w:eastAsia="Calibri" w:hAnsi="Times New Roman" w:cs="Times New Roman"/>
          <w:sz w:val="28"/>
          <w:szCs w:val="28"/>
        </w:rPr>
        <w:t>воспитанников ДОО</w:t>
      </w:r>
      <w:proofErr w:type="gramEnd"/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 принявших участие в мероприятиях (образовательные проекты, мастер-классы, спортивные праздники, трудовые акции, родительские собрания и др.) – (за учебный год). В ходе самообследования МДОУ оценивали динамику количества родителей (законных представителей) воспитанников МДОУ, принявших участие в мероприятиях. При формировании оценки участие родителей в разных мероприятиях учитывалось участие одного родителя только один раз. Доля родителей, принявших участие в мероприятиях, составила </w:t>
      </w:r>
      <w:r w:rsidRPr="00265853">
        <w:rPr>
          <w:rFonts w:ascii="Times New Roman" w:eastAsia="Calibri" w:hAnsi="Times New Roman" w:cs="Times New Roman"/>
          <w:sz w:val="28"/>
          <w:szCs w:val="28"/>
        </w:rPr>
        <w:t>71 %.</w:t>
      </w: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 Мероприятия с участием родителей проводились удаленно в связи с осуществлением деятельности МДОУ в условиях распространения </w:t>
      </w:r>
      <w:proofErr w:type="spellStart"/>
      <w:r w:rsidRPr="002C6693">
        <w:rPr>
          <w:rFonts w:ascii="Times New Roman" w:eastAsia="Calibri" w:hAnsi="Times New Roman" w:cs="Times New Roman"/>
          <w:sz w:val="28"/>
          <w:szCs w:val="28"/>
        </w:rPr>
        <w:t>коронавирусной</w:t>
      </w:r>
      <w:proofErr w:type="spellEnd"/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 инфекции. Проводились конкурсы и выставки семейного творчества: конкурс поделок «</w:t>
      </w:r>
      <w:r>
        <w:rPr>
          <w:rFonts w:ascii="Times New Roman" w:eastAsia="Calibri" w:hAnsi="Times New Roman" w:cs="Times New Roman"/>
          <w:sz w:val="28"/>
          <w:szCs w:val="28"/>
        </w:rPr>
        <w:t>Моя любимая игрушка</w:t>
      </w:r>
      <w:r w:rsidRPr="002C6693">
        <w:rPr>
          <w:rFonts w:ascii="Times New Roman" w:eastAsia="Calibri" w:hAnsi="Times New Roman" w:cs="Times New Roman"/>
          <w:sz w:val="28"/>
          <w:szCs w:val="28"/>
        </w:rPr>
        <w:t>», выставка рисунков «</w:t>
      </w:r>
      <w:r>
        <w:rPr>
          <w:rFonts w:ascii="Times New Roman" w:eastAsia="Calibri" w:hAnsi="Times New Roman" w:cs="Times New Roman"/>
          <w:sz w:val="28"/>
          <w:szCs w:val="28"/>
        </w:rPr>
        <w:t>Моя семья</w:t>
      </w:r>
      <w:r w:rsidRPr="002C6693">
        <w:rPr>
          <w:rFonts w:ascii="Times New Roman" w:eastAsia="Calibri" w:hAnsi="Times New Roman" w:cs="Times New Roman"/>
          <w:sz w:val="28"/>
          <w:szCs w:val="28"/>
        </w:rPr>
        <w:t>», конкурс поделок «Символ года – 202</w:t>
      </w:r>
      <w:r>
        <w:rPr>
          <w:rFonts w:ascii="Times New Roman" w:eastAsia="Calibri" w:hAnsi="Times New Roman" w:cs="Times New Roman"/>
          <w:sz w:val="28"/>
          <w:szCs w:val="28"/>
        </w:rPr>
        <w:t>3</w:t>
      </w: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»; Родители участвуют в мероприятиях, проводимых в рамках сетевого взаимодействия с социальными партнерами МДОУ. Заметно возросла заинтересованность родителей в непосредственном участии праздниках и развлечениях, организуемых в детском саду: «День </w:t>
      </w:r>
      <w:r>
        <w:rPr>
          <w:rFonts w:ascii="Times New Roman" w:eastAsia="Calibri" w:hAnsi="Times New Roman" w:cs="Times New Roman"/>
          <w:sz w:val="28"/>
          <w:szCs w:val="28"/>
        </w:rPr>
        <w:t>П</w:t>
      </w:r>
      <w:r w:rsidRPr="002C6693">
        <w:rPr>
          <w:rFonts w:ascii="Times New Roman" w:eastAsia="Calibri" w:hAnsi="Times New Roman" w:cs="Times New Roman"/>
          <w:sz w:val="28"/>
          <w:szCs w:val="28"/>
        </w:rPr>
        <w:t>обеды», «День знаний», «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Сагаалган</w:t>
      </w:r>
      <w:proofErr w:type="spellEnd"/>
      <w:r w:rsidRPr="002C6693">
        <w:rPr>
          <w:rFonts w:ascii="Times New Roman" w:eastAsia="Calibri" w:hAnsi="Times New Roman" w:cs="Times New Roman"/>
          <w:sz w:val="28"/>
          <w:szCs w:val="28"/>
        </w:rPr>
        <w:t>» и др. Родители принимают активное участие во всех экологических мероприятиях ДОУ: субботниках, благотворительных и экологических акциях, конкурсах.</w:t>
      </w:r>
    </w:p>
    <w:p w14:paraId="565E4A6F" w14:textId="77777777" w:rsidR="00F3062D" w:rsidRPr="002C6693" w:rsidRDefault="00F3062D" w:rsidP="00F3062D">
      <w:pPr>
        <w:tabs>
          <w:tab w:val="left" w:pos="1960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5.4. Удовлетворенность семьи образовательными услугами (оценивается, изучается). </w:t>
      </w:r>
    </w:p>
    <w:p w14:paraId="7A5A6D72" w14:textId="77777777" w:rsidR="00F3062D" w:rsidRPr="002C6693" w:rsidRDefault="00F3062D" w:rsidP="00F3062D">
      <w:pPr>
        <w:tabs>
          <w:tab w:val="left" w:pos="1960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proofErr w:type="gramStart"/>
      <w:r w:rsidRPr="002C6693">
        <w:rPr>
          <w:rFonts w:ascii="Times New Roman" w:eastAsia="Calibri" w:hAnsi="Times New Roman" w:cs="Times New Roman"/>
          <w:sz w:val="28"/>
          <w:szCs w:val="28"/>
        </w:rPr>
        <w:t>МДОУ  проведен</w:t>
      </w:r>
      <w:proofErr w:type="gramEnd"/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 мониторинг удовлетворенности качеством образовательных услуг ДОО и удовлетворенность родителей качеством оказываемых услуг по присмотру и уходу.     </w:t>
      </w:r>
    </w:p>
    <w:p w14:paraId="7A25A88B" w14:textId="77777777" w:rsidR="00F3062D" w:rsidRPr="002C6693" w:rsidRDefault="00F3062D" w:rsidP="00F3062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>Дата проведения: В период с 1</w:t>
      </w:r>
      <w:r>
        <w:rPr>
          <w:rFonts w:ascii="Times New Roman" w:eastAsia="Calibri" w:hAnsi="Times New Roman" w:cs="Times New Roman"/>
          <w:sz w:val="28"/>
          <w:szCs w:val="28"/>
        </w:rPr>
        <w:t>3</w:t>
      </w:r>
      <w:r w:rsidRPr="002C6693">
        <w:rPr>
          <w:rFonts w:ascii="Times New Roman" w:eastAsia="Calibri" w:hAnsi="Times New Roman" w:cs="Times New Roman"/>
          <w:sz w:val="28"/>
          <w:szCs w:val="28"/>
        </w:rPr>
        <w:t>.03.202</w:t>
      </w:r>
      <w:r>
        <w:rPr>
          <w:rFonts w:ascii="Times New Roman" w:eastAsia="Calibri" w:hAnsi="Times New Roman" w:cs="Times New Roman"/>
          <w:sz w:val="28"/>
          <w:szCs w:val="28"/>
        </w:rPr>
        <w:t>3</w:t>
      </w: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 по </w:t>
      </w:r>
      <w:r>
        <w:rPr>
          <w:rFonts w:ascii="Times New Roman" w:eastAsia="Calibri" w:hAnsi="Times New Roman" w:cs="Times New Roman"/>
          <w:sz w:val="28"/>
          <w:szCs w:val="28"/>
        </w:rPr>
        <w:t>07</w:t>
      </w:r>
      <w:r w:rsidRPr="002C6693">
        <w:rPr>
          <w:rFonts w:ascii="Times New Roman" w:eastAsia="Calibri" w:hAnsi="Times New Roman" w:cs="Times New Roman"/>
          <w:sz w:val="28"/>
          <w:szCs w:val="28"/>
        </w:rPr>
        <w:t>.0</w:t>
      </w:r>
      <w:r>
        <w:rPr>
          <w:rFonts w:ascii="Times New Roman" w:eastAsia="Calibri" w:hAnsi="Times New Roman" w:cs="Times New Roman"/>
          <w:sz w:val="28"/>
          <w:szCs w:val="28"/>
        </w:rPr>
        <w:t>4</w:t>
      </w:r>
      <w:r w:rsidRPr="002C6693">
        <w:rPr>
          <w:rFonts w:ascii="Times New Roman" w:eastAsia="Calibri" w:hAnsi="Times New Roman" w:cs="Times New Roman"/>
          <w:sz w:val="28"/>
          <w:szCs w:val="28"/>
        </w:rPr>
        <w:t>.202</w:t>
      </w:r>
      <w:r>
        <w:rPr>
          <w:rFonts w:ascii="Times New Roman" w:eastAsia="Calibri" w:hAnsi="Times New Roman" w:cs="Times New Roman"/>
          <w:sz w:val="28"/>
          <w:szCs w:val="28"/>
        </w:rPr>
        <w:t>3</w:t>
      </w:r>
    </w:p>
    <w:p w14:paraId="11BFDFB3" w14:textId="77777777" w:rsidR="00F3062D" w:rsidRPr="002C6693" w:rsidRDefault="00F3062D" w:rsidP="00F3062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Количество респондентов: </w:t>
      </w:r>
      <w:r>
        <w:rPr>
          <w:rFonts w:ascii="Times New Roman" w:eastAsia="Calibri" w:hAnsi="Times New Roman" w:cs="Times New Roman"/>
          <w:sz w:val="28"/>
          <w:szCs w:val="28"/>
        </w:rPr>
        <w:t>36 семей-71%</w:t>
      </w: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08F58B9B" w14:textId="77777777" w:rsidR="00F3062D" w:rsidRDefault="00F3062D" w:rsidP="00F3062D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>Цель</w:t>
      </w:r>
      <w:proofErr w:type="gramStart"/>
      <w:r w:rsidRPr="002C6693">
        <w:rPr>
          <w:rFonts w:ascii="Times New Roman" w:eastAsia="Calibri" w:hAnsi="Times New Roman" w:cs="Times New Roman"/>
          <w:sz w:val="28"/>
          <w:szCs w:val="28"/>
        </w:rPr>
        <w:t>: Выявить</w:t>
      </w:r>
      <w:proofErr w:type="gramEnd"/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 уровень удовлетворенности качеством образовательных услуг родителями (законными представителями) МДОУ «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Ор</w:t>
      </w:r>
      <w:r w:rsidRPr="002C6693">
        <w:rPr>
          <w:rFonts w:ascii="Times New Roman" w:eastAsia="Calibri" w:hAnsi="Times New Roman" w:cs="Times New Roman"/>
          <w:sz w:val="28"/>
          <w:szCs w:val="28"/>
        </w:rPr>
        <w:t>туйский</w:t>
      </w:r>
      <w:proofErr w:type="spellEnd"/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 детский сад «</w:t>
      </w:r>
      <w:r>
        <w:rPr>
          <w:rFonts w:ascii="Times New Roman" w:eastAsia="Calibri" w:hAnsi="Times New Roman" w:cs="Times New Roman"/>
          <w:sz w:val="28"/>
          <w:szCs w:val="28"/>
        </w:rPr>
        <w:t>Радуга</w:t>
      </w:r>
      <w:r w:rsidRPr="002C6693">
        <w:rPr>
          <w:rFonts w:ascii="Times New Roman" w:eastAsia="Calibri" w:hAnsi="Times New Roman" w:cs="Times New Roman"/>
          <w:sz w:val="28"/>
          <w:szCs w:val="28"/>
        </w:rPr>
        <w:t>».</w:t>
      </w:r>
    </w:p>
    <w:p w14:paraId="4EF967EA" w14:textId="77777777" w:rsidR="00F3062D" w:rsidRPr="00E16C94" w:rsidRDefault="00F3062D" w:rsidP="00F3062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TableNormal"/>
        <w:tblW w:w="4999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288"/>
        <w:gridCol w:w="875"/>
        <w:gridCol w:w="622"/>
        <w:gridCol w:w="1558"/>
      </w:tblGrid>
      <w:tr w:rsidR="00F3062D" w:rsidRPr="00AC5193" w14:paraId="7D540658" w14:textId="77777777" w:rsidTr="00B60381">
        <w:trPr>
          <w:trHeight w:val="321"/>
        </w:trPr>
        <w:tc>
          <w:tcPr>
            <w:tcW w:w="3365" w:type="pct"/>
            <w:vMerge w:val="restart"/>
          </w:tcPr>
          <w:p w14:paraId="51145519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C51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Показатели качества услуг дошкольного образования</w:t>
            </w:r>
          </w:p>
        </w:tc>
        <w:tc>
          <w:tcPr>
            <w:tcW w:w="1635" w:type="pct"/>
            <w:gridSpan w:val="3"/>
          </w:tcPr>
          <w:p w14:paraId="141178CD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Варианты</w:t>
            </w:r>
            <w:proofErr w:type="spellEnd"/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ответов</w:t>
            </w:r>
            <w:proofErr w:type="spellEnd"/>
          </w:p>
        </w:tc>
      </w:tr>
      <w:tr w:rsidR="00F3062D" w:rsidRPr="00AC5193" w14:paraId="0C950E76" w14:textId="77777777" w:rsidTr="00B60381">
        <w:trPr>
          <w:trHeight w:val="643"/>
        </w:trPr>
        <w:tc>
          <w:tcPr>
            <w:tcW w:w="3365" w:type="pct"/>
            <w:vMerge/>
            <w:tcBorders>
              <w:top w:val="nil"/>
            </w:tcBorders>
          </w:tcPr>
          <w:p w14:paraId="1B844ED0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pct"/>
          </w:tcPr>
          <w:p w14:paraId="3DD04A51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  <w:proofErr w:type="spellEnd"/>
          </w:p>
        </w:tc>
        <w:tc>
          <w:tcPr>
            <w:tcW w:w="333" w:type="pct"/>
          </w:tcPr>
          <w:p w14:paraId="7ABFED93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834" w:type="pct"/>
          </w:tcPr>
          <w:p w14:paraId="300A0CAD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Затрудняюсь</w:t>
            </w:r>
            <w:proofErr w:type="spellEnd"/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ответить</w:t>
            </w:r>
            <w:proofErr w:type="spellEnd"/>
          </w:p>
        </w:tc>
      </w:tr>
      <w:tr w:rsidR="00F3062D" w:rsidRPr="00AC5193" w14:paraId="54950A95" w14:textId="77777777" w:rsidTr="00B60381">
        <w:trPr>
          <w:trHeight w:val="418"/>
        </w:trPr>
        <w:tc>
          <w:tcPr>
            <w:tcW w:w="5000" w:type="pct"/>
            <w:gridSpan w:val="4"/>
          </w:tcPr>
          <w:p w14:paraId="4D586E87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C51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1. </w:t>
            </w:r>
            <w:proofErr w:type="spellStart"/>
            <w:r w:rsidRPr="00AC51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Информационная</w:t>
            </w:r>
            <w:proofErr w:type="spellEnd"/>
            <w:r w:rsidRPr="00AC51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C51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открытость</w:t>
            </w:r>
            <w:proofErr w:type="spellEnd"/>
          </w:p>
        </w:tc>
      </w:tr>
      <w:tr w:rsidR="00F3062D" w:rsidRPr="00AC5193" w14:paraId="6E79F845" w14:textId="77777777" w:rsidTr="00B60381">
        <w:trPr>
          <w:trHeight w:val="1641"/>
        </w:trPr>
        <w:tc>
          <w:tcPr>
            <w:tcW w:w="3365" w:type="pct"/>
          </w:tcPr>
          <w:p w14:paraId="74C3D24A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1.1. Информация, представленная на сайте ДОУ, размещена в соответствии со статьей 29 «Информационная открытость образовательной организации» Федерального закона от 29.12.2012 № 273-ФЗ «Об образовании в Российской Федерации»</w:t>
            </w:r>
          </w:p>
        </w:tc>
        <w:tc>
          <w:tcPr>
            <w:tcW w:w="468" w:type="pct"/>
          </w:tcPr>
          <w:p w14:paraId="17674AC2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100,0%</w:t>
            </w:r>
          </w:p>
          <w:p w14:paraId="70ABC147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(36 </w:t>
            </w:r>
            <w:proofErr w:type="spellStart"/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чел</w:t>
            </w:r>
            <w:proofErr w:type="spellEnd"/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333" w:type="pct"/>
          </w:tcPr>
          <w:p w14:paraId="0822A19B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0,0%</w:t>
            </w:r>
          </w:p>
          <w:p w14:paraId="339E5E7F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(0 </w:t>
            </w:r>
            <w:proofErr w:type="spellStart"/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чел</w:t>
            </w:r>
            <w:proofErr w:type="spellEnd"/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834" w:type="pct"/>
          </w:tcPr>
          <w:p w14:paraId="5D9C07E6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0,0%</w:t>
            </w:r>
          </w:p>
          <w:p w14:paraId="45E7F39F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(0 </w:t>
            </w:r>
            <w:proofErr w:type="spellStart"/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чел</w:t>
            </w:r>
            <w:proofErr w:type="spellEnd"/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F3062D" w:rsidRPr="00AC5193" w14:paraId="23892579" w14:textId="77777777" w:rsidTr="00B60381">
        <w:trPr>
          <w:trHeight w:val="739"/>
        </w:trPr>
        <w:tc>
          <w:tcPr>
            <w:tcW w:w="3365" w:type="pct"/>
          </w:tcPr>
          <w:p w14:paraId="58366347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1.2. Все документы и материалы, размещенные на сайте, датированы и вовремя обновляются</w:t>
            </w:r>
          </w:p>
        </w:tc>
        <w:tc>
          <w:tcPr>
            <w:tcW w:w="468" w:type="pct"/>
          </w:tcPr>
          <w:p w14:paraId="398B9082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100,0%</w:t>
            </w:r>
          </w:p>
          <w:p w14:paraId="3A338C6A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(36 </w:t>
            </w:r>
            <w:proofErr w:type="spellStart"/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чел</w:t>
            </w:r>
            <w:proofErr w:type="spellEnd"/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333" w:type="pct"/>
          </w:tcPr>
          <w:p w14:paraId="669E9965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0,0%</w:t>
            </w:r>
          </w:p>
          <w:p w14:paraId="6D6F9E31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(0 </w:t>
            </w:r>
            <w:proofErr w:type="spellStart"/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чел</w:t>
            </w:r>
            <w:proofErr w:type="spellEnd"/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834" w:type="pct"/>
          </w:tcPr>
          <w:p w14:paraId="6E14AA38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0,0%</w:t>
            </w:r>
          </w:p>
          <w:p w14:paraId="29D32041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(0 </w:t>
            </w:r>
            <w:proofErr w:type="spellStart"/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чел</w:t>
            </w:r>
            <w:proofErr w:type="spellEnd"/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F3062D" w:rsidRPr="00AC5193" w14:paraId="0A5D14E7" w14:textId="77777777" w:rsidTr="00B60381">
        <w:trPr>
          <w:trHeight w:val="1852"/>
        </w:trPr>
        <w:tc>
          <w:tcPr>
            <w:tcW w:w="3365" w:type="pct"/>
          </w:tcPr>
          <w:p w14:paraId="5F6F4DD9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1.3. В приемной группы оформлен родительский уголок, в котором Вы имеете возможность узнать о распорядке дня, расписании образовательной деятельности, событиях в группе, ознакомиться с консультациями по актуальным вопросам различной направленности</w:t>
            </w:r>
          </w:p>
        </w:tc>
        <w:tc>
          <w:tcPr>
            <w:tcW w:w="468" w:type="pct"/>
          </w:tcPr>
          <w:p w14:paraId="4C0A7531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100,0%</w:t>
            </w:r>
          </w:p>
          <w:p w14:paraId="483EC034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(36 </w:t>
            </w:r>
            <w:proofErr w:type="spellStart"/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чел</w:t>
            </w:r>
            <w:proofErr w:type="spellEnd"/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333" w:type="pct"/>
          </w:tcPr>
          <w:p w14:paraId="2A6057D8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0,0%</w:t>
            </w:r>
          </w:p>
          <w:p w14:paraId="4D16C1D9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(0 </w:t>
            </w:r>
            <w:proofErr w:type="spellStart"/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чел</w:t>
            </w:r>
            <w:proofErr w:type="spellEnd"/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834" w:type="pct"/>
          </w:tcPr>
          <w:p w14:paraId="7D178D80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0,0%</w:t>
            </w:r>
          </w:p>
          <w:p w14:paraId="0B9C6861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(0 </w:t>
            </w:r>
            <w:proofErr w:type="spellStart"/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чел</w:t>
            </w:r>
            <w:proofErr w:type="spellEnd"/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F3062D" w:rsidRPr="00AC5193" w14:paraId="4CD2580C" w14:textId="77777777" w:rsidTr="00B60381">
        <w:trPr>
          <w:trHeight w:val="1338"/>
        </w:trPr>
        <w:tc>
          <w:tcPr>
            <w:tcW w:w="3365" w:type="pct"/>
          </w:tcPr>
          <w:p w14:paraId="2FF79638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1.4. У Вас есть возможность получить информацию о своем ребенке или ответ на интересующую информацию в ходе беседы с педагогами группы, специалистами, администрацией ДОО</w:t>
            </w:r>
          </w:p>
        </w:tc>
        <w:tc>
          <w:tcPr>
            <w:tcW w:w="468" w:type="pct"/>
          </w:tcPr>
          <w:p w14:paraId="484AB3F1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100,0%</w:t>
            </w:r>
          </w:p>
          <w:p w14:paraId="74E5F6F8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(36 </w:t>
            </w:r>
            <w:proofErr w:type="spellStart"/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чел</w:t>
            </w:r>
            <w:proofErr w:type="spellEnd"/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333" w:type="pct"/>
          </w:tcPr>
          <w:p w14:paraId="354080CE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0,0%</w:t>
            </w:r>
          </w:p>
          <w:p w14:paraId="069A2A4B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(0 </w:t>
            </w:r>
            <w:proofErr w:type="spellStart"/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чел</w:t>
            </w:r>
            <w:proofErr w:type="spellEnd"/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834" w:type="pct"/>
          </w:tcPr>
          <w:p w14:paraId="63552F59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0,0%</w:t>
            </w:r>
          </w:p>
          <w:p w14:paraId="56065AB3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(0 </w:t>
            </w:r>
            <w:proofErr w:type="spellStart"/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чел</w:t>
            </w:r>
            <w:proofErr w:type="spellEnd"/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F3062D" w:rsidRPr="00AC5193" w14:paraId="61A54B20" w14:textId="77777777" w:rsidTr="00B60381">
        <w:trPr>
          <w:trHeight w:val="690"/>
        </w:trPr>
        <w:tc>
          <w:tcPr>
            <w:tcW w:w="5000" w:type="pct"/>
            <w:gridSpan w:val="4"/>
          </w:tcPr>
          <w:p w14:paraId="3C88A817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C51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2. Группы условий, созданных для комфортного пребывания ребенка в ДОО, реализации образовательной программы</w:t>
            </w:r>
          </w:p>
        </w:tc>
      </w:tr>
      <w:tr w:rsidR="00F3062D" w:rsidRPr="00AC5193" w14:paraId="3BD2855D" w14:textId="77777777" w:rsidTr="00B60381">
        <w:trPr>
          <w:trHeight w:val="369"/>
        </w:trPr>
        <w:tc>
          <w:tcPr>
            <w:tcW w:w="5000" w:type="pct"/>
            <w:gridSpan w:val="4"/>
          </w:tcPr>
          <w:p w14:paraId="1D40037D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C51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2.1. </w:t>
            </w:r>
            <w:proofErr w:type="spellStart"/>
            <w:r w:rsidRPr="00AC51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Общие</w:t>
            </w:r>
            <w:proofErr w:type="spellEnd"/>
            <w:r w:rsidRPr="00AC51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C51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условия</w:t>
            </w:r>
            <w:proofErr w:type="spellEnd"/>
          </w:p>
        </w:tc>
      </w:tr>
      <w:tr w:rsidR="00F3062D" w:rsidRPr="00AC5193" w14:paraId="7B0FB87E" w14:textId="77777777" w:rsidTr="00B60381">
        <w:trPr>
          <w:trHeight w:val="738"/>
        </w:trPr>
        <w:tc>
          <w:tcPr>
            <w:tcW w:w="3365" w:type="pct"/>
          </w:tcPr>
          <w:p w14:paraId="1653080B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2.1.1. Обеспечение безопасности ребенка во время пребывания в ДОО</w:t>
            </w:r>
          </w:p>
        </w:tc>
        <w:tc>
          <w:tcPr>
            <w:tcW w:w="468" w:type="pct"/>
          </w:tcPr>
          <w:p w14:paraId="0A685DE0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100,0%</w:t>
            </w:r>
          </w:p>
          <w:p w14:paraId="60E5FF9D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(36 </w:t>
            </w:r>
            <w:proofErr w:type="spellStart"/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чел</w:t>
            </w:r>
            <w:proofErr w:type="spellEnd"/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333" w:type="pct"/>
          </w:tcPr>
          <w:p w14:paraId="728C0E70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0,0%</w:t>
            </w:r>
          </w:p>
          <w:p w14:paraId="0212C7D1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(0 </w:t>
            </w:r>
            <w:proofErr w:type="spellStart"/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чел</w:t>
            </w:r>
            <w:proofErr w:type="spellEnd"/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834" w:type="pct"/>
          </w:tcPr>
          <w:p w14:paraId="25884A69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0,0%</w:t>
            </w:r>
          </w:p>
          <w:p w14:paraId="789B5B6F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(0 </w:t>
            </w:r>
            <w:proofErr w:type="spellStart"/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чел</w:t>
            </w:r>
            <w:proofErr w:type="spellEnd"/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F3062D" w:rsidRPr="00AC5193" w14:paraId="76768DD3" w14:textId="77777777" w:rsidTr="00B60381">
        <w:trPr>
          <w:trHeight w:val="744"/>
        </w:trPr>
        <w:tc>
          <w:tcPr>
            <w:tcW w:w="3365" w:type="pct"/>
          </w:tcPr>
          <w:p w14:paraId="2525ADB1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2.1.2. В ДОО созданы условия для медицинского сопровождения детей в целях охраны и укрепления их здоровья</w:t>
            </w:r>
          </w:p>
        </w:tc>
        <w:tc>
          <w:tcPr>
            <w:tcW w:w="468" w:type="pct"/>
          </w:tcPr>
          <w:p w14:paraId="318512C7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86,1%</w:t>
            </w:r>
          </w:p>
          <w:p w14:paraId="592E2DF7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(31 </w:t>
            </w:r>
            <w:proofErr w:type="spellStart"/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чел</w:t>
            </w:r>
            <w:proofErr w:type="spellEnd"/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333" w:type="pct"/>
          </w:tcPr>
          <w:p w14:paraId="5BA6361E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2,8%</w:t>
            </w:r>
          </w:p>
          <w:p w14:paraId="1277117D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(1 </w:t>
            </w:r>
            <w:proofErr w:type="spellStart"/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чел</w:t>
            </w:r>
            <w:proofErr w:type="spellEnd"/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834" w:type="pct"/>
          </w:tcPr>
          <w:p w14:paraId="7CE6B429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11,1%</w:t>
            </w:r>
          </w:p>
          <w:p w14:paraId="399A7B3C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(4 </w:t>
            </w:r>
            <w:proofErr w:type="spellStart"/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чел</w:t>
            </w:r>
            <w:proofErr w:type="spellEnd"/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F3062D" w:rsidRPr="00AC5193" w14:paraId="14D9A5D7" w14:textId="77777777" w:rsidTr="00B60381">
        <w:trPr>
          <w:trHeight w:val="369"/>
        </w:trPr>
        <w:tc>
          <w:tcPr>
            <w:tcW w:w="3365" w:type="pct"/>
          </w:tcPr>
          <w:p w14:paraId="3D2BE079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2.1.3. </w:t>
            </w:r>
            <w:proofErr w:type="spellStart"/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Состояние</w:t>
            </w:r>
            <w:proofErr w:type="spellEnd"/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помещений</w:t>
            </w:r>
            <w:proofErr w:type="spellEnd"/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детского</w:t>
            </w:r>
            <w:proofErr w:type="spellEnd"/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сада</w:t>
            </w:r>
            <w:proofErr w:type="spellEnd"/>
          </w:p>
        </w:tc>
        <w:tc>
          <w:tcPr>
            <w:tcW w:w="468" w:type="pct"/>
          </w:tcPr>
          <w:p w14:paraId="574F4F82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97,2%</w:t>
            </w:r>
          </w:p>
          <w:p w14:paraId="18AA07FE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(35 </w:t>
            </w:r>
            <w:proofErr w:type="spellStart"/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чел</w:t>
            </w:r>
            <w:proofErr w:type="spellEnd"/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333" w:type="pct"/>
          </w:tcPr>
          <w:p w14:paraId="4E0165FA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0,0%</w:t>
            </w:r>
          </w:p>
          <w:p w14:paraId="26B20555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(0 </w:t>
            </w:r>
            <w:proofErr w:type="spellStart"/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чел</w:t>
            </w:r>
            <w:proofErr w:type="spellEnd"/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834" w:type="pct"/>
          </w:tcPr>
          <w:p w14:paraId="16835BBB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2,8%</w:t>
            </w:r>
          </w:p>
          <w:p w14:paraId="4862E435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(1 </w:t>
            </w:r>
            <w:proofErr w:type="spellStart"/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чел</w:t>
            </w:r>
            <w:proofErr w:type="spellEnd"/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F3062D" w:rsidRPr="00AC5193" w14:paraId="398B1F3B" w14:textId="77777777" w:rsidTr="00B60381">
        <w:trPr>
          <w:trHeight w:val="522"/>
        </w:trPr>
        <w:tc>
          <w:tcPr>
            <w:tcW w:w="3365" w:type="pct"/>
          </w:tcPr>
          <w:p w14:paraId="7CBBE1BF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2.1.4. Состояние участков для прогулок (оснащение, безопасность)</w:t>
            </w:r>
          </w:p>
        </w:tc>
        <w:tc>
          <w:tcPr>
            <w:tcW w:w="468" w:type="pct"/>
          </w:tcPr>
          <w:p w14:paraId="4ED068E0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94,4%</w:t>
            </w:r>
          </w:p>
          <w:p w14:paraId="2C544965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(34 </w:t>
            </w:r>
            <w:proofErr w:type="spellStart"/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чел</w:t>
            </w:r>
            <w:proofErr w:type="spellEnd"/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333" w:type="pct"/>
          </w:tcPr>
          <w:p w14:paraId="3890705F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0,0%</w:t>
            </w:r>
          </w:p>
          <w:p w14:paraId="1833CDB2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(0 </w:t>
            </w:r>
            <w:proofErr w:type="spellStart"/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чел</w:t>
            </w:r>
            <w:proofErr w:type="spellEnd"/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834" w:type="pct"/>
          </w:tcPr>
          <w:p w14:paraId="1666EFB2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5,6%</w:t>
            </w:r>
          </w:p>
          <w:p w14:paraId="060644D4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(2 </w:t>
            </w:r>
            <w:proofErr w:type="spellStart"/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чел</w:t>
            </w:r>
            <w:proofErr w:type="spellEnd"/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F3062D" w:rsidRPr="00AC5193" w14:paraId="68CBFA22" w14:textId="77777777" w:rsidTr="00B60381">
        <w:trPr>
          <w:trHeight w:val="523"/>
        </w:trPr>
        <w:tc>
          <w:tcPr>
            <w:tcW w:w="3365" w:type="pct"/>
          </w:tcPr>
          <w:p w14:paraId="2939E656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2.1.5. В дошкольном учреждении выдерживается тепловой и световой режимы</w:t>
            </w:r>
          </w:p>
        </w:tc>
        <w:tc>
          <w:tcPr>
            <w:tcW w:w="468" w:type="pct"/>
          </w:tcPr>
          <w:p w14:paraId="2D464B28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97,2% (35 </w:t>
            </w:r>
            <w:proofErr w:type="spellStart"/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чел</w:t>
            </w:r>
            <w:proofErr w:type="spellEnd"/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333" w:type="pct"/>
          </w:tcPr>
          <w:p w14:paraId="7CBE162B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0,0%</w:t>
            </w:r>
          </w:p>
          <w:p w14:paraId="23656B41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(0 </w:t>
            </w:r>
            <w:proofErr w:type="spellStart"/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чел</w:t>
            </w:r>
            <w:proofErr w:type="spellEnd"/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834" w:type="pct"/>
          </w:tcPr>
          <w:p w14:paraId="04D06B5E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2,8%</w:t>
            </w:r>
          </w:p>
          <w:p w14:paraId="4AB3A4F4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(1 </w:t>
            </w:r>
            <w:proofErr w:type="spellStart"/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чел</w:t>
            </w:r>
            <w:proofErr w:type="spellEnd"/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F3062D" w:rsidRPr="00AC5193" w14:paraId="01B12CCB" w14:textId="77777777" w:rsidTr="00B60381">
        <w:trPr>
          <w:trHeight w:val="131"/>
        </w:trPr>
        <w:tc>
          <w:tcPr>
            <w:tcW w:w="5000" w:type="pct"/>
            <w:gridSpan w:val="4"/>
          </w:tcPr>
          <w:p w14:paraId="7447CDDA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C51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2.2. Психолого-педагогические условия, созданные в ДОО</w:t>
            </w:r>
          </w:p>
        </w:tc>
      </w:tr>
      <w:tr w:rsidR="00F3062D" w:rsidRPr="00AC5193" w14:paraId="74B86234" w14:textId="77777777" w:rsidTr="00B60381">
        <w:trPr>
          <w:trHeight w:val="273"/>
        </w:trPr>
        <w:tc>
          <w:tcPr>
            <w:tcW w:w="3365" w:type="pct"/>
            <w:tcBorders>
              <w:bottom w:val="single" w:sz="6" w:space="0" w:color="000000"/>
            </w:tcBorders>
          </w:tcPr>
          <w:p w14:paraId="05102052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2.2.1. Педагогический коллектив обеспечивает высокий уровень развития ребенка в соответствии с основными направлениями, предусмотренными образовательной программой (социально-коммуникативное развитие; познавательное развитие; речевое развитие; художественно-эстетическое развитие; физическое развитие)</w:t>
            </w:r>
          </w:p>
        </w:tc>
        <w:tc>
          <w:tcPr>
            <w:tcW w:w="468" w:type="pct"/>
            <w:tcBorders>
              <w:bottom w:val="single" w:sz="6" w:space="0" w:color="000000"/>
            </w:tcBorders>
          </w:tcPr>
          <w:p w14:paraId="56B4A296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100,0%</w:t>
            </w:r>
          </w:p>
          <w:p w14:paraId="6ACE392F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(36 </w:t>
            </w:r>
            <w:proofErr w:type="spellStart"/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чел</w:t>
            </w:r>
            <w:proofErr w:type="spellEnd"/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333" w:type="pct"/>
            <w:tcBorders>
              <w:bottom w:val="single" w:sz="6" w:space="0" w:color="000000"/>
            </w:tcBorders>
          </w:tcPr>
          <w:p w14:paraId="0474B5CA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0,0%</w:t>
            </w:r>
          </w:p>
          <w:p w14:paraId="0C6EC7A6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(0 </w:t>
            </w:r>
            <w:proofErr w:type="spellStart"/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чел</w:t>
            </w:r>
            <w:proofErr w:type="spellEnd"/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834" w:type="pct"/>
            <w:tcBorders>
              <w:bottom w:val="single" w:sz="6" w:space="0" w:color="000000"/>
            </w:tcBorders>
          </w:tcPr>
          <w:p w14:paraId="10EDE6CD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0,0%</w:t>
            </w:r>
          </w:p>
          <w:p w14:paraId="11BC027E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(0 </w:t>
            </w:r>
            <w:proofErr w:type="spellStart"/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чел</w:t>
            </w:r>
            <w:proofErr w:type="spellEnd"/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F3062D" w:rsidRPr="00AC5193" w14:paraId="34F9568D" w14:textId="77777777" w:rsidTr="00B60381">
        <w:trPr>
          <w:trHeight w:val="273"/>
        </w:trPr>
        <w:tc>
          <w:tcPr>
            <w:tcW w:w="3365" w:type="pct"/>
            <w:tcBorders>
              <w:bottom w:val="single" w:sz="6" w:space="0" w:color="000000"/>
            </w:tcBorders>
          </w:tcPr>
          <w:p w14:paraId="609C5B33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2.2.2. Образовательный процесс в ДОО построен на принципе сотрудничества ребенка со взрослыми и сверстниками</w:t>
            </w:r>
          </w:p>
        </w:tc>
        <w:tc>
          <w:tcPr>
            <w:tcW w:w="468" w:type="pct"/>
            <w:tcBorders>
              <w:bottom w:val="single" w:sz="6" w:space="0" w:color="000000"/>
            </w:tcBorders>
          </w:tcPr>
          <w:p w14:paraId="6963AC89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100,0%</w:t>
            </w:r>
          </w:p>
          <w:p w14:paraId="2FDEEB06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(36 </w:t>
            </w:r>
            <w:proofErr w:type="spellStart"/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чел</w:t>
            </w:r>
            <w:proofErr w:type="spellEnd"/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333" w:type="pct"/>
            <w:tcBorders>
              <w:bottom w:val="single" w:sz="6" w:space="0" w:color="000000"/>
            </w:tcBorders>
          </w:tcPr>
          <w:p w14:paraId="15EB0433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0,0%</w:t>
            </w:r>
          </w:p>
          <w:p w14:paraId="740CC2C9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(0 </w:t>
            </w:r>
            <w:proofErr w:type="spellStart"/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чел</w:t>
            </w:r>
            <w:proofErr w:type="spellEnd"/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834" w:type="pct"/>
            <w:tcBorders>
              <w:bottom w:val="single" w:sz="6" w:space="0" w:color="000000"/>
            </w:tcBorders>
          </w:tcPr>
          <w:p w14:paraId="289983F2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0,0%</w:t>
            </w:r>
          </w:p>
          <w:p w14:paraId="2467962F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(0 </w:t>
            </w:r>
            <w:proofErr w:type="spellStart"/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чел</w:t>
            </w:r>
            <w:proofErr w:type="spellEnd"/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F3062D" w:rsidRPr="00AC5193" w14:paraId="2FD14D06" w14:textId="77777777" w:rsidTr="00B60381">
        <w:trPr>
          <w:trHeight w:val="273"/>
        </w:trPr>
        <w:tc>
          <w:tcPr>
            <w:tcW w:w="3365" w:type="pct"/>
            <w:tcBorders>
              <w:bottom w:val="single" w:sz="6" w:space="0" w:color="000000"/>
            </w:tcBorders>
          </w:tcPr>
          <w:p w14:paraId="5C7A3204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2.2.3. Построение взаимодействия ДОО с семьями воспитанников в целях осуществления полноценного развития каждого ребёнка</w:t>
            </w:r>
          </w:p>
        </w:tc>
        <w:tc>
          <w:tcPr>
            <w:tcW w:w="468" w:type="pct"/>
            <w:tcBorders>
              <w:bottom w:val="single" w:sz="6" w:space="0" w:color="000000"/>
            </w:tcBorders>
          </w:tcPr>
          <w:p w14:paraId="56DDB8A4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100,0%</w:t>
            </w:r>
          </w:p>
          <w:p w14:paraId="130148B8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(36 </w:t>
            </w:r>
            <w:proofErr w:type="spellStart"/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чел</w:t>
            </w:r>
            <w:proofErr w:type="spellEnd"/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333" w:type="pct"/>
            <w:tcBorders>
              <w:bottom w:val="single" w:sz="6" w:space="0" w:color="000000"/>
            </w:tcBorders>
          </w:tcPr>
          <w:p w14:paraId="334F65DB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0,0%</w:t>
            </w:r>
          </w:p>
          <w:p w14:paraId="08034014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(0 </w:t>
            </w:r>
            <w:proofErr w:type="spellStart"/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чел</w:t>
            </w:r>
            <w:proofErr w:type="spellEnd"/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834" w:type="pct"/>
            <w:tcBorders>
              <w:bottom w:val="single" w:sz="6" w:space="0" w:color="000000"/>
            </w:tcBorders>
          </w:tcPr>
          <w:p w14:paraId="7FBDF79C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0,0%</w:t>
            </w:r>
          </w:p>
          <w:p w14:paraId="35D10C4A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(0 </w:t>
            </w:r>
            <w:proofErr w:type="spellStart"/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чел</w:t>
            </w:r>
            <w:proofErr w:type="spellEnd"/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F3062D" w:rsidRPr="00AC5193" w14:paraId="0E2CB3F7" w14:textId="77777777" w:rsidTr="00B60381">
        <w:trPr>
          <w:trHeight w:val="273"/>
        </w:trPr>
        <w:tc>
          <w:tcPr>
            <w:tcW w:w="3365" w:type="pct"/>
            <w:tcBorders>
              <w:bottom w:val="single" w:sz="6" w:space="0" w:color="000000"/>
            </w:tcBorders>
          </w:tcPr>
          <w:p w14:paraId="0B84A65D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2.2.4. Уровень достаточности взаимодействия ДОО с социальными партнерами (библиотеки, музеи, учреждения образования, здравоохранения и т.д.)</w:t>
            </w:r>
          </w:p>
        </w:tc>
        <w:tc>
          <w:tcPr>
            <w:tcW w:w="468" w:type="pct"/>
            <w:tcBorders>
              <w:bottom w:val="single" w:sz="6" w:space="0" w:color="000000"/>
            </w:tcBorders>
          </w:tcPr>
          <w:p w14:paraId="7AEF06B0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100,0%</w:t>
            </w:r>
          </w:p>
          <w:p w14:paraId="3EE08406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(36 </w:t>
            </w:r>
            <w:proofErr w:type="spellStart"/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чел</w:t>
            </w:r>
            <w:proofErr w:type="spellEnd"/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333" w:type="pct"/>
            <w:tcBorders>
              <w:bottom w:val="single" w:sz="6" w:space="0" w:color="000000"/>
            </w:tcBorders>
          </w:tcPr>
          <w:p w14:paraId="4635BE35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0,0%</w:t>
            </w:r>
          </w:p>
          <w:p w14:paraId="16CEE3E7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(0 </w:t>
            </w:r>
            <w:proofErr w:type="spellStart"/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чел</w:t>
            </w:r>
            <w:proofErr w:type="spellEnd"/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834" w:type="pct"/>
            <w:tcBorders>
              <w:bottom w:val="single" w:sz="6" w:space="0" w:color="000000"/>
            </w:tcBorders>
          </w:tcPr>
          <w:p w14:paraId="1A09D6EF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0,0%</w:t>
            </w:r>
          </w:p>
          <w:p w14:paraId="06874347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(0 </w:t>
            </w:r>
            <w:proofErr w:type="spellStart"/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чел</w:t>
            </w:r>
            <w:proofErr w:type="spellEnd"/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F3062D" w:rsidRPr="00AC5193" w14:paraId="0EF4C1BE" w14:textId="77777777" w:rsidTr="00B60381">
        <w:trPr>
          <w:trHeight w:val="273"/>
        </w:trPr>
        <w:tc>
          <w:tcPr>
            <w:tcW w:w="5000" w:type="pct"/>
            <w:gridSpan w:val="4"/>
            <w:tcBorders>
              <w:bottom w:val="single" w:sz="6" w:space="0" w:color="000000"/>
            </w:tcBorders>
          </w:tcPr>
          <w:p w14:paraId="6400D4E8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C51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2.3. Материально-технические условия в ДОУ</w:t>
            </w:r>
          </w:p>
        </w:tc>
      </w:tr>
      <w:tr w:rsidR="00F3062D" w:rsidRPr="00AC5193" w14:paraId="5460187F" w14:textId="77777777" w:rsidTr="00B60381">
        <w:trPr>
          <w:trHeight w:val="273"/>
        </w:trPr>
        <w:tc>
          <w:tcPr>
            <w:tcW w:w="3365" w:type="pct"/>
            <w:tcBorders>
              <w:bottom w:val="single" w:sz="6" w:space="0" w:color="000000"/>
            </w:tcBorders>
          </w:tcPr>
          <w:p w14:paraId="5EB95A5B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2.3.1. Предметно-пространственная среда ДОО обеспечивает возможность общения и совместной деятельности детей и взрослых, двигательной активности детей, а также возможности для уединения</w:t>
            </w:r>
          </w:p>
        </w:tc>
        <w:tc>
          <w:tcPr>
            <w:tcW w:w="468" w:type="pct"/>
            <w:tcBorders>
              <w:bottom w:val="single" w:sz="6" w:space="0" w:color="000000"/>
            </w:tcBorders>
          </w:tcPr>
          <w:p w14:paraId="07CC4814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97,2% (35 </w:t>
            </w:r>
            <w:proofErr w:type="spellStart"/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чел</w:t>
            </w:r>
            <w:proofErr w:type="spellEnd"/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333" w:type="pct"/>
            <w:tcBorders>
              <w:bottom w:val="single" w:sz="6" w:space="0" w:color="000000"/>
            </w:tcBorders>
          </w:tcPr>
          <w:p w14:paraId="42F5D3C6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0,0%</w:t>
            </w:r>
          </w:p>
          <w:p w14:paraId="6BCA28B8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(0 </w:t>
            </w:r>
            <w:proofErr w:type="spellStart"/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чел</w:t>
            </w:r>
            <w:proofErr w:type="spellEnd"/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834" w:type="pct"/>
            <w:tcBorders>
              <w:bottom w:val="single" w:sz="6" w:space="0" w:color="000000"/>
            </w:tcBorders>
          </w:tcPr>
          <w:p w14:paraId="45891A39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2,8%</w:t>
            </w:r>
          </w:p>
          <w:p w14:paraId="37BFCE74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(1 </w:t>
            </w:r>
            <w:proofErr w:type="spellStart"/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чел</w:t>
            </w:r>
            <w:proofErr w:type="spellEnd"/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F3062D" w:rsidRPr="00AC5193" w14:paraId="1E31E04F" w14:textId="77777777" w:rsidTr="00B60381">
        <w:trPr>
          <w:trHeight w:val="273"/>
        </w:trPr>
        <w:tc>
          <w:tcPr>
            <w:tcW w:w="3365" w:type="pct"/>
            <w:tcBorders>
              <w:bottom w:val="single" w:sz="6" w:space="0" w:color="000000"/>
            </w:tcBorders>
          </w:tcPr>
          <w:p w14:paraId="0598B09C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2.3.2. Игрушки и оборудование безопасны, современны</w:t>
            </w:r>
          </w:p>
        </w:tc>
        <w:tc>
          <w:tcPr>
            <w:tcW w:w="468" w:type="pct"/>
            <w:tcBorders>
              <w:bottom w:val="single" w:sz="6" w:space="0" w:color="000000"/>
            </w:tcBorders>
          </w:tcPr>
          <w:p w14:paraId="4DBBF66F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97,2% (35 </w:t>
            </w:r>
            <w:proofErr w:type="spellStart"/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чел</w:t>
            </w:r>
            <w:proofErr w:type="spellEnd"/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333" w:type="pct"/>
            <w:tcBorders>
              <w:bottom w:val="single" w:sz="6" w:space="0" w:color="000000"/>
            </w:tcBorders>
          </w:tcPr>
          <w:p w14:paraId="3EE9EF25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0,0%</w:t>
            </w:r>
          </w:p>
          <w:p w14:paraId="2F882AB8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(0 </w:t>
            </w:r>
            <w:proofErr w:type="spellStart"/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чел</w:t>
            </w:r>
            <w:proofErr w:type="spellEnd"/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834" w:type="pct"/>
            <w:tcBorders>
              <w:bottom w:val="single" w:sz="6" w:space="0" w:color="000000"/>
            </w:tcBorders>
          </w:tcPr>
          <w:p w14:paraId="15DBAB3D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2,8%</w:t>
            </w:r>
          </w:p>
          <w:p w14:paraId="27450732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(1 </w:t>
            </w:r>
            <w:proofErr w:type="spellStart"/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чел</w:t>
            </w:r>
            <w:proofErr w:type="spellEnd"/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F3062D" w:rsidRPr="00AC5193" w14:paraId="68A2523C" w14:textId="77777777" w:rsidTr="00B60381">
        <w:trPr>
          <w:trHeight w:val="273"/>
        </w:trPr>
        <w:tc>
          <w:tcPr>
            <w:tcW w:w="3365" w:type="pct"/>
            <w:tcBorders>
              <w:bottom w:val="single" w:sz="6" w:space="0" w:color="000000"/>
            </w:tcBorders>
          </w:tcPr>
          <w:p w14:paraId="7A76F3B0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2.3.3. Предметно-пространственная среда учитывает индивидуальные потребности и интересы Вашего ребенка</w:t>
            </w:r>
          </w:p>
        </w:tc>
        <w:tc>
          <w:tcPr>
            <w:tcW w:w="468" w:type="pct"/>
            <w:tcBorders>
              <w:bottom w:val="single" w:sz="6" w:space="0" w:color="000000"/>
            </w:tcBorders>
          </w:tcPr>
          <w:p w14:paraId="406FA198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100,0%</w:t>
            </w:r>
          </w:p>
          <w:p w14:paraId="15972B66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(36 </w:t>
            </w:r>
            <w:proofErr w:type="spellStart"/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чел</w:t>
            </w:r>
            <w:proofErr w:type="spellEnd"/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333" w:type="pct"/>
            <w:tcBorders>
              <w:bottom w:val="single" w:sz="6" w:space="0" w:color="000000"/>
            </w:tcBorders>
          </w:tcPr>
          <w:p w14:paraId="6368A019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0,0%</w:t>
            </w:r>
          </w:p>
          <w:p w14:paraId="3FD2DA31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(0 </w:t>
            </w:r>
            <w:proofErr w:type="spellStart"/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чел</w:t>
            </w:r>
            <w:proofErr w:type="spellEnd"/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834" w:type="pct"/>
            <w:tcBorders>
              <w:bottom w:val="single" w:sz="6" w:space="0" w:color="000000"/>
            </w:tcBorders>
          </w:tcPr>
          <w:p w14:paraId="17094DFD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0,0%</w:t>
            </w:r>
          </w:p>
          <w:p w14:paraId="5B01A1A0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(0 </w:t>
            </w:r>
            <w:proofErr w:type="spellStart"/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чел</w:t>
            </w:r>
            <w:proofErr w:type="spellEnd"/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F3062D" w:rsidRPr="00AC5193" w14:paraId="0CC78683" w14:textId="77777777" w:rsidTr="00B60381">
        <w:trPr>
          <w:trHeight w:val="273"/>
        </w:trPr>
        <w:tc>
          <w:tcPr>
            <w:tcW w:w="3365" w:type="pct"/>
            <w:tcBorders>
              <w:bottom w:val="single" w:sz="6" w:space="0" w:color="000000"/>
            </w:tcBorders>
          </w:tcPr>
          <w:p w14:paraId="3639C334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2.3.4. Достаточность оснащения группы, ДОО в целом, техническими средствами</w:t>
            </w:r>
          </w:p>
        </w:tc>
        <w:tc>
          <w:tcPr>
            <w:tcW w:w="468" w:type="pct"/>
            <w:tcBorders>
              <w:bottom w:val="single" w:sz="6" w:space="0" w:color="000000"/>
            </w:tcBorders>
          </w:tcPr>
          <w:p w14:paraId="610281F2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97,2% (35 </w:t>
            </w:r>
            <w:proofErr w:type="spellStart"/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чел</w:t>
            </w:r>
            <w:proofErr w:type="spellEnd"/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333" w:type="pct"/>
            <w:tcBorders>
              <w:bottom w:val="single" w:sz="6" w:space="0" w:color="000000"/>
            </w:tcBorders>
          </w:tcPr>
          <w:p w14:paraId="38401BDF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0,0%</w:t>
            </w:r>
          </w:p>
          <w:p w14:paraId="0E7A16A0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(0 </w:t>
            </w:r>
            <w:proofErr w:type="spellStart"/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чел</w:t>
            </w:r>
            <w:proofErr w:type="spellEnd"/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834" w:type="pct"/>
            <w:tcBorders>
              <w:bottom w:val="single" w:sz="6" w:space="0" w:color="000000"/>
            </w:tcBorders>
          </w:tcPr>
          <w:p w14:paraId="7CC2BF14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2,8%</w:t>
            </w:r>
          </w:p>
          <w:p w14:paraId="562962FE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(1 </w:t>
            </w:r>
            <w:proofErr w:type="spellStart"/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чел</w:t>
            </w:r>
            <w:proofErr w:type="spellEnd"/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F3062D" w:rsidRPr="00AC5193" w14:paraId="0D8E5425" w14:textId="77777777" w:rsidTr="00B60381">
        <w:trPr>
          <w:trHeight w:val="273"/>
        </w:trPr>
        <w:tc>
          <w:tcPr>
            <w:tcW w:w="3365" w:type="pct"/>
            <w:tcBorders>
              <w:bottom w:val="single" w:sz="6" w:space="0" w:color="000000"/>
            </w:tcBorders>
          </w:tcPr>
          <w:p w14:paraId="5D801A11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C51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3. Возможность родителей (законных представителей) участвовать в управлении ДОУ через родительский комитет, Управляющий совет</w:t>
            </w:r>
          </w:p>
        </w:tc>
        <w:tc>
          <w:tcPr>
            <w:tcW w:w="468" w:type="pct"/>
            <w:tcBorders>
              <w:bottom w:val="single" w:sz="6" w:space="0" w:color="000000"/>
            </w:tcBorders>
          </w:tcPr>
          <w:p w14:paraId="1674ED26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97,2% (35 </w:t>
            </w:r>
            <w:proofErr w:type="spellStart"/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чел</w:t>
            </w:r>
            <w:proofErr w:type="spellEnd"/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333" w:type="pct"/>
            <w:tcBorders>
              <w:bottom w:val="single" w:sz="6" w:space="0" w:color="000000"/>
            </w:tcBorders>
          </w:tcPr>
          <w:p w14:paraId="1EBA7EA8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0,0%</w:t>
            </w:r>
          </w:p>
          <w:p w14:paraId="7399C12E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(0 </w:t>
            </w:r>
            <w:proofErr w:type="spellStart"/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чел</w:t>
            </w:r>
            <w:proofErr w:type="spellEnd"/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834" w:type="pct"/>
            <w:tcBorders>
              <w:bottom w:val="single" w:sz="6" w:space="0" w:color="000000"/>
            </w:tcBorders>
          </w:tcPr>
          <w:p w14:paraId="6C94ECDB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2,8%</w:t>
            </w:r>
          </w:p>
          <w:p w14:paraId="284F842C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(1 </w:t>
            </w:r>
            <w:proofErr w:type="spellStart"/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чел</w:t>
            </w:r>
            <w:proofErr w:type="spellEnd"/>
            <w:r w:rsidRPr="00AC5193"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F3062D" w:rsidRPr="00AC5193" w14:paraId="071B7F6E" w14:textId="77777777" w:rsidTr="00B60381">
        <w:trPr>
          <w:trHeight w:val="273"/>
        </w:trPr>
        <w:tc>
          <w:tcPr>
            <w:tcW w:w="3365" w:type="pct"/>
            <w:tcBorders>
              <w:bottom w:val="single" w:sz="6" w:space="0" w:color="000000"/>
            </w:tcBorders>
          </w:tcPr>
          <w:p w14:paraId="283EBFD9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C51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468" w:type="pct"/>
            <w:tcBorders>
              <w:bottom w:val="single" w:sz="6" w:space="0" w:color="000000"/>
            </w:tcBorders>
          </w:tcPr>
          <w:p w14:paraId="0A52A859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pct"/>
            <w:tcBorders>
              <w:bottom w:val="single" w:sz="6" w:space="0" w:color="000000"/>
            </w:tcBorders>
          </w:tcPr>
          <w:p w14:paraId="201120DF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4" w:type="pct"/>
            <w:tcBorders>
              <w:bottom w:val="single" w:sz="6" w:space="0" w:color="000000"/>
            </w:tcBorders>
          </w:tcPr>
          <w:p w14:paraId="4C26C9E0" w14:textId="77777777" w:rsidR="00F3062D" w:rsidRPr="00AC5193" w:rsidRDefault="00F3062D" w:rsidP="00B60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44F44566" w14:textId="77777777" w:rsidR="00F3062D" w:rsidRPr="00E16C94" w:rsidRDefault="00F3062D" w:rsidP="00F3062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A173ADC" w14:textId="77777777" w:rsidR="00F3062D" w:rsidRDefault="00F3062D" w:rsidP="00F3062D"/>
    <w:p w14:paraId="1839FDD7" w14:textId="77777777" w:rsidR="00F3062D" w:rsidRPr="002C6693" w:rsidRDefault="00F3062D" w:rsidP="00F3062D">
      <w:pPr>
        <w:tabs>
          <w:tab w:val="left" w:pos="1960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5.5. Индивидуальная поддержка развития детей в семье. </w:t>
      </w:r>
    </w:p>
    <w:p w14:paraId="03CBD483" w14:textId="77777777" w:rsidR="00F3062D" w:rsidRPr="002C6693" w:rsidRDefault="00F3062D" w:rsidP="00F3062D">
      <w:pPr>
        <w:tabs>
          <w:tab w:val="left" w:pos="1960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В МДОУ осуществляется индивидуальная поддержка развития детей в семье. Проводятся консультации, посещения семей воспитанников. В начале учебного </w:t>
      </w:r>
      <w:proofErr w:type="gramStart"/>
      <w:r w:rsidRPr="002C6693">
        <w:rPr>
          <w:rFonts w:ascii="Times New Roman" w:eastAsia="Calibri" w:hAnsi="Times New Roman" w:cs="Times New Roman"/>
          <w:sz w:val="28"/>
          <w:szCs w:val="28"/>
        </w:rPr>
        <w:t>года  проводится</w:t>
      </w:r>
      <w:proofErr w:type="gramEnd"/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 мониторинг здоровья детей, знаний и психологического развития. На основании мониторинга были выделены дети, нуждающиеся в индивидуальной поддержке и ежедневном мониторинге со стороны семьи и детского сада. План взаимодействия с семьей: индивидуальная поддержка развития детей в семье План сотрудничества с семьей направлен на построение конструктивного взаимодействия специалистов МДОУ и родителей (законных представителей) воспитанников в интересах ребенка и его семьи. </w:t>
      </w:r>
    </w:p>
    <w:p w14:paraId="3DA449EE" w14:textId="77777777" w:rsidR="00F3062D" w:rsidRPr="002C6693" w:rsidRDefault="00F3062D" w:rsidP="00F3062D">
      <w:pPr>
        <w:tabs>
          <w:tab w:val="left" w:pos="1960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План предусматривает мероприятия по следующим направлениям: </w:t>
      </w:r>
    </w:p>
    <w:p w14:paraId="62B50CF8" w14:textId="77777777" w:rsidR="00F3062D" w:rsidRPr="002C6693" w:rsidRDefault="00F3062D" w:rsidP="00F3062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1. Психологическая поддержка семьи; </w:t>
      </w:r>
    </w:p>
    <w:p w14:paraId="56BF7A4E" w14:textId="77777777" w:rsidR="00F3062D" w:rsidRPr="002C6693" w:rsidRDefault="00F3062D" w:rsidP="00F3062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2. Повышение осведомленности об особенностях развития и специфических образовательных потребностях ребенка; </w:t>
      </w:r>
    </w:p>
    <w:p w14:paraId="0AC3F7FA" w14:textId="77777777" w:rsidR="00F3062D" w:rsidRPr="002C6693" w:rsidRDefault="00F3062D" w:rsidP="00F3062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3. Взаимодействие специалистов и семьи в ходе разработки и реализации основной образовательной программы МДОУ; </w:t>
      </w:r>
    </w:p>
    <w:p w14:paraId="1B0CEC0B" w14:textId="77777777" w:rsidR="00F3062D" w:rsidRPr="002C6693" w:rsidRDefault="00F3062D" w:rsidP="00F3062D">
      <w:pPr>
        <w:tabs>
          <w:tab w:val="left" w:pos="1960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4. Участие родителей в образовательной деятельности детского сада.        </w:t>
      </w:r>
    </w:p>
    <w:p w14:paraId="59C81AA4" w14:textId="77777777" w:rsidR="00F3062D" w:rsidRPr="002C6693" w:rsidRDefault="00F3062D" w:rsidP="00F3062D">
      <w:pPr>
        <w:tabs>
          <w:tab w:val="left" w:pos="1960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6. Обеспечение здоровья, безопасности, качеству услуг по присмотру и уходу. </w:t>
      </w:r>
    </w:p>
    <w:p w14:paraId="6CB2EBB4" w14:textId="77777777" w:rsidR="00F3062D" w:rsidRPr="002C6693" w:rsidRDefault="00F3062D" w:rsidP="00F3062D">
      <w:pPr>
        <w:tabs>
          <w:tab w:val="left" w:pos="1960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6.1. Наличие мероприятий по сохранению и укреплению здоровья воспитанников. В МДОУ проводится мониторинг за состоянием здоровья воспитанников, утверждены Положение об охране жизни и здоровья воспитанников; заполнены медицинские карты; осуществляются контрольные процедуры за санитарно-гигиеническим состоянием помещений, оборудования, территории в соответствии с санитарными правилами; замечания со стороны Роспотребнадзора своевременно устраняются. Медицинское обслуживание осуществляется медицинским персоналом, исполняется график проведения вакцинации; осуществляется контроль выполнения санитарно-противоэпидемического режима и профилактических мероприятий. В МДОУ соблюдаются санитарно-гигиенические нормы. Одним из ведущих приоритетных направлений деятельности МДОУ является сохранение и укрепление здоровья детей, создание и поддержание </w:t>
      </w:r>
      <w:proofErr w:type="spellStart"/>
      <w:r w:rsidRPr="002C6693">
        <w:rPr>
          <w:rFonts w:ascii="Times New Roman" w:eastAsia="Calibri" w:hAnsi="Times New Roman" w:cs="Times New Roman"/>
          <w:sz w:val="28"/>
          <w:szCs w:val="28"/>
        </w:rPr>
        <w:t>здоровьесберегающей</w:t>
      </w:r>
      <w:proofErr w:type="spellEnd"/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 среды, формирование ценностных установок на здоровый образ жизни. Коллектив МДОУ стремится сохранить и укрепить здоровье не только детей в целом, но и каждого отдельного ребенка. Педагогическая поддержка осуществляется в личностно</w:t>
      </w:r>
      <w:r>
        <w:rPr>
          <w:rFonts w:ascii="Times New Roman" w:eastAsia="Calibri" w:hAnsi="Times New Roman" w:cs="Times New Roman"/>
          <w:sz w:val="28"/>
          <w:szCs w:val="28"/>
        </w:rPr>
        <w:t>-</w:t>
      </w: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ориентированном ключе, предполагающем основной задачей развитие индивидуальности ребенка. Результаты физического развития детей фиксируются медсестрой, воспитателями (антропометрические данные ребенка), диагностикой по физическому развитию ребенка по образовательной области «Физическое развитие», учет заболеваемости в каждой возрастной группе). Планомерное сохранение и развитие здоровья в условиях ДОУ осуществляется по нескольким направлениям по Программе «Здоровье»: </w:t>
      </w:r>
    </w:p>
    <w:p w14:paraId="27094856" w14:textId="77777777" w:rsidR="00F3062D" w:rsidRPr="002C6693" w:rsidRDefault="00F3062D" w:rsidP="00F3062D">
      <w:pPr>
        <w:tabs>
          <w:tab w:val="left" w:pos="1960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- Лечебно-профилактическая работа (мониторинг здоровья детей, профилактика и оздоровление детей, организация питания, организация питьевого режима, проведение закаливающих процедур, организация гигиенического режима (режим проветривания, проведение противоэпидемиологических процедур, гигиенические требования к игрушкам), качество проведения утреннего приема, организация прогулок (режим дня, организация воспитательно-образовательного процесса)) ; </w:t>
      </w:r>
    </w:p>
    <w:p w14:paraId="2A28CD1B" w14:textId="77777777" w:rsidR="00F3062D" w:rsidRPr="002C6693" w:rsidRDefault="00F3062D" w:rsidP="00F3062D">
      <w:pPr>
        <w:tabs>
          <w:tab w:val="left" w:pos="1960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>- Обеспечение социально-психологического благополучия ребенка (организация деятельности по обеспечению психического здоровья детей, охрана психического здоровья);</w:t>
      </w:r>
    </w:p>
    <w:p w14:paraId="7A5151AF" w14:textId="77777777" w:rsidR="00F3062D" w:rsidRPr="002C6693" w:rsidRDefault="00F3062D" w:rsidP="00F3062D">
      <w:pPr>
        <w:tabs>
          <w:tab w:val="left" w:pos="1960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 - Оздоровительная направленность образовательного процесса (система физкультурно-оздоровительной работы с детьми, физкультурно-оздоровительная среда, формирование знаний дошкольников о себе и своем здоровье, формирование у детей безопасного образа жизни, воспитание культурно-гигиенических навыков, психолого</w:t>
      </w:r>
      <w:r>
        <w:rPr>
          <w:rFonts w:ascii="Times New Roman" w:eastAsia="Calibri" w:hAnsi="Times New Roman" w:cs="Times New Roman"/>
          <w:sz w:val="28"/>
          <w:szCs w:val="28"/>
        </w:rPr>
        <w:t>-</w:t>
      </w: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педагогические условия игровой деятельности, взаимосвязь </w:t>
      </w:r>
      <w:proofErr w:type="spellStart"/>
      <w:r w:rsidRPr="002C6693">
        <w:rPr>
          <w:rFonts w:ascii="Times New Roman" w:eastAsia="Calibri" w:hAnsi="Times New Roman" w:cs="Times New Roman"/>
          <w:sz w:val="28"/>
          <w:szCs w:val="28"/>
        </w:rPr>
        <w:t>здоровьесберегающих</w:t>
      </w:r>
      <w:proofErr w:type="spellEnd"/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 программ и педагогических технологи, внедрение </w:t>
      </w:r>
      <w:proofErr w:type="spellStart"/>
      <w:r w:rsidRPr="002C6693">
        <w:rPr>
          <w:rFonts w:ascii="Times New Roman" w:eastAsia="Calibri" w:hAnsi="Times New Roman" w:cs="Times New Roman"/>
          <w:sz w:val="28"/>
          <w:szCs w:val="28"/>
        </w:rPr>
        <w:t>здоровьесберегающих</w:t>
      </w:r>
      <w:proofErr w:type="spellEnd"/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 в воспитательно-образовательный процесс); </w:t>
      </w:r>
    </w:p>
    <w:p w14:paraId="1CB78E5A" w14:textId="77777777" w:rsidR="00F3062D" w:rsidRPr="002C6693" w:rsidRDefault="00F3062D" w:rsidP="00F3062D">
      <w:pPr>
        <w:tabs>
          <w:tab w:val="left" w:pos="1960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- Взаимодействие МДОУ с социумом в вопросах оздоровления воспитанников. </w:t>
      </w:r>
    </w:p>
    <w:p w14:paraId="48DCDC33" w14:textId="77777777" w:rsidR="00F3062D" w:rsidRPr="002C6693" w:rsidRDefault="00F3062D" w:rsidP="00F3062D">
      <w:pPr>
        <w:tabs>
          <w:tab w:val="left" w:pos="1960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Для ведения оздоровительной работы есть в МДОУ просторный спортивный зал, с необходимым спортивным инвентарем. В каждой возрастной группе по требованиям ФГОС создана развивающая среда, где дети в свободное время могут уединяться, заниматься творческой деятельностью, играть, изучать, экспериментировать. Для развития физических качеств, формирования двигательных умений и навыков, воспитанию потребности в самостоятельных занятиях физическими упражнениями в каждой группе оборудованы физкультурные уголки: в них есть все необходимое физкультурное оборудование для самостоятельной двигательной деятельности детей, атрибуты для подвижных игр, физкультурное оборудование для гимнастики после сна, дыхательных упражнений, оборудования для индивидуальной профилактической работы с детьми. В МДОУ имеется инструктор по физической культуре. Педагогом ведется работа по укреплению здоровья детей и формированию навыков здорового образа жизни. Утренняя зарядка, физкультурные занятия, закаливающие мероприятия, праздники, развлечения по всем возрастным группам периодически проводятся. Оборудован медицинский кабинет. Процедурный оснащен необходимыми медицинскими препаратами и оборудованием. Медицинское обслуживание осуществляется медицинскими сестрами по договору </w:t>
      </w:r>
      <w:proofErr w:type="gramStart"/>
      <w:r w:rsidRPr="002C6693">
        <w:rPr>
          <w:rFonts w:ascii="Times New Roman" w:eastAsia="Calibri" w:hAnsi="Times New Roman" w:cs="Times New Roman"/>
          <w:sz w:val="28"/>
          <w:szCs w:val="28"/>
        </w:rPr>
        <w:t>с  ГУЗ</w:t>
      </w:r>
      <w:proofErr w:type="gramEnd"/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proofErr w:type="spellStart"/>
      <w:r w:rsidRPr="002C6693">
        <w:rPr>
          <w:rFonts w:ascii="Times New Roman" w:eastAsia="Calibri" w:hAnsi="Times New Roman" w:cs="Times New Roman"/>
          <w:sz w:val="28"/>
          <w:szCs w:val="28"/>
        </w:rPr>
        <w:t>Могойтуйская</w:t>
      </w:r>
      <w:proofErr w:type="spellEnd"/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 ЦРБ».  На каждого воспитанника имеются медицинские карты, сертификаты о профилактических прививках. Информация вносится регулярно. Ежегодно организуются профилактические осмотры детей специалистами медицинских организаций. В соответствии с графиком проводится вакцинация детей. Осуществляется контроль за соблюдением санитарно-противоэпидемического режима и профилактических мероприятий. </w:t>
      </w:r>
    </w:p>
    <w:p w14:paraId="5BF871A2" w14:textId="77777777" w:rsidR="00F3062D" w:rsidRPr="002C6693" w:rsidRDefault="00F3062D" w:rsidP="00F3062D">
      <w:pPr>
        <w:tabs>
          <w:tab w:val="left" w:pos="1960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6.2. Обеспечение комплексной безопасности в ДОО. </w:t>
      </w:r>
    </w:p>
    <w:p w14:paraId="652C3D46" w14:textId="77777777" w:rsidR="00F3062D" w:rsidRPr="002C6693" w:rsidRDefault="00F3062D" w:rsidP="00F3062D">
      <w:pPr>
        <w:tabs>
          <w:tab w:val="left" w:pos="1960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В МДОУ создана система нормативно-правового регулирования комплексной безопасности, предусмотрено регулярное обучение коллектива по ТБ, ОТ, ЧС и </w:t>
      </w:r>
      <w:proofErr w:type="spellStart"/>
      <w:r w:rsidRPr="002C6693">
        <w:rPr>
          <w:rFonts w:ascii="Times New Roman" w:eastAsia="Calibri" w:hAnsi="Times New Roman" w:cs="Times New Roman"/>
          <w:sz w:val="28"/>
          <w:szCs w:val="28"/>
        </w:rPr>
        <w:t>др</w:t>
      </w:r>
      <w:proofErr w:type="spellEnd"/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; имеются локальные нормативные акты, устанавливающие требования к безопасности внутреннего (группового и вне группового) помещения и территории МДОУ, предназначенной для прогулок воспитанников на свежем воздухе, определены правила безопасности при проведении экскурсий и других мероприятий на территориях МДОУ (положения, инструкции, приказы, решения, акты, паспорта безопасности, памятки, планы, отчеты, журналы, схемы охраны, графики дежурств). Территории МДОУ оборудована навесами/беседками. В помещении и на участке имеются все средства реагирования на чрезвычайные ситуации (план эвакуации детей в экстренных случаях, аптечка, инструкции, регламенты/правила безопасности, оптимизированные с учетом потребностей воспитанников группы, в том числе детей с ОВЗ или детей-инвалидов имеется телефон). Ведется необходимая документация для организации контроля над чрезвычайными ситуациями и несчастными случаями (План действий по предупреждению и ликвидации ЧС техногенного и природного характера; План мероприятий по ЧС и НС и др.). В МДОУ имеются АПС. </w:t>
      </w:r>
    </w:p>
    <w:p w14:paraId="6D379612" w14:textId="77777777" w:rsidR="00F3062D" w:rsidRPr="002C6693" w:rsidRDefault="00F3062D" w:rsidP="00F3062D">
      <w:pPr>
        <w:tabs>
          <w:tab w:val="left" w:pos="1960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6.3. Обеспечение качества услуг по присмотру и уходу за детьми. </w:t>
      </w:r>
    </w:p>
    <w:p w14:paraId="0885231C" w14:textId="77777777" w:rsidR="00F3062D" w:rsidRPr="002C6693" w:rsidRDefault="00F3062D" w:rsidP="00F3062D">
      <w:pPr>
        <w:tabs>
          <w:tab w:val="left" w:pos="1960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>В МДОУ утверждены и соблюдаются нормативно-правовые акты, регулирующие выполнение норм хозяйственно-бытового обслуживания и процедур ухода за воспитанниками (Правила внутреннего распорядка для всех участников образовательного процесса, режим дня с учетом адаптационных режимов для детей по потребности и возможности здоровья (индивидуальные маршруты адаптации и др.); обеспечена доступность предметов гигиены; педагоги развивают культурно</w:t>
      </w:r>
      <w:r>
        <w:rPr>
          <w:rFonts w:ascii="Times New Roman" w:eastAsia="Calibri" w:hAnsi="Times New Roman" w:cs="Times New Roman"/>
          <w:sz w:val="28"/>
          <w:szCs w:val="28"/>
        </w:rPr>
        <w:t>-</w:t>
      </w: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гигиенических навыки воспитанников (наличие в планах, рабочих программах задач по уходу и присмотру). </w:t>
      </w:r>
    </w:p>
    <w:p w14:paraId="76A0924E" w14:textId="77777777" w:rsidR="00F3062D" w:rsidRPr="002C6693" w:rsidRDefault="00F3062D" w:rsidP="00F3062D">
      <w:pPr>
        <w:tabs>
          <w:tab w:val="left" w:pos="1960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В МДОУ регламентированы процессы организации рационального и сбалансированного питания и питья с учетом СанПиН (разработано Положение об организации питания воспитанников ДОО; утвержден режим питания в соответствии с возрастом и индивидуальными особенностями детей; утверждены технологические карты приготовления пищи, ежедневные и перспективные меню; ведется бракераж, учет калорийности, обеспечены правильная кулинарная обработка и закладка пищевых продуктов). В ДОО питание детей соответствует заявленному меню; ежедневно доступна информация о питании; соблюдается сервировка в группах; осуществляется индивидуальный подход в процессе питания, регулярный контроль и надзор за работой пищеблока (карты оперативного контроля, приказы по питанию и пр.).  </w:t>
      </w:r>
    </w:p>
    <w:p w14:paraId="0919AFD4" w14:textId="77777777" w:rsidR="00F3062D" w:rsidRPr="002C6693" w:rsidRDefault="00F3062D" w:rsidP="00F3062D">
      <w:pPr>
        <w:spacing w:after="0" w:line="276" w:lineRule="auto"/>
        <w:ind w:left="-567" w:firstLine="567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 7. Повышение качества управления в ДОО.</w:t>
      </w:r>
    </w:p>
    <w:p w14:paraId="397B044D" w14:textId="77777777" w:rsidR="00F3062D" w:rsidRPr="002C6693" w:rsidRDefault="00F3062D" w:rsidP="00F3062D">
      <w:pPr>
        <w:spacing w:after="0" w:line="276" w:lineRule="auto"/>
        <w:ind w:left="-567" w:firstLine="567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>Определяется на основе оценки трех показателей:</w:t>
      </w:r>
    </w:p>
    <w:p w14:paraId="3F60BEDC" w14:textId="77777777" w:rsidR="00F3062D" w:rsidRPr="002C6693" w:rsidRDefault="00F3062D" w:rsidP="00F3062D">
      <w:pPr>
        <w:spacing w:after="0" w:line="276" w:lineRule="auto"/>
        <w:ind w:left="-567" w:firstLine="567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>1.</w:t>
      </w:r>
      <w:r w:rsidRPr="002C6693">
        <w:rPr>
          <w:rFonts w:ascii="Times New Roman" w:eastAsia="Calibri" w:hAnsi="Times New Roman" w:cs="Times New Roman"/>
          <w:sz w:val="28"/>
          <w:szCs w:val="28"/>
        </w:rPr>
        <w:tab/>
        <w:t>Наличие у руководителя ДОО требуемого профессионального образования.</w:t>
      </w:r>
    </w:p>
    <w:p w14:paraId="7D86E34C" w14:textId="77777777" w:rsidR="00F3062D" w:rsidRPr="002C6693" w:rsidRDefault="00F3062D" w:rsidP="00F3062D">
      <w:pPr>
        <w:spacing w:after="0" w:line="276" w:lineRule="auto"/>
        <w:ind w:left="-567" w:firstLine="567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>2.</w:t>
      </w:r>
      <w:r w:rsidRPr="002C6693">
        <w:rPr>
          <w:rFonts w:ascii="Times New Roman" w:eastAsia="Calibri" w:hAnsi="Times New Roman" w:cs="Times New Roman"/>
          <w:sz w:val="28"/>
          <w:szCs w:val="28"/>
        </w:rPr>
        <w:tab/>
        <w:t>Разработанность и функционирование внутренней системы оценки качества образования в ДОО (далее – BCOKO).</w:t>
      </w:r>
    </w:p>
    <w:p w14:paraId="3ACAD199" w14:textId="77777777" w:rsidR="00F3062D" w:rsidRPr="002C6693" w:rsidRDefault="00F3062D" w:rsidP="00F3062D">
      <w:pPr>
        <w:spacing w:after="0" w:line="276" w:lineRule="auto"/>
        <w:ind w:left="-567" w:firstLine="567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>3.</w:t>
      </w:r>
      <w:r w:rsidRPr="002C6693">
        <w:rPr>
          <w:rFonts w:ascii="Times New Roman" w:eastAsia="Calibri" w:hAnsi="Times New Roman" w:cs="Times New Roman"/>
          <w:sz w:val="28"/>
          <w:szCs w:val="28"/>
        </w:rPr>
        <w:tab/>
        <w:t>Наличие программы развития ДОО.</w:t>
      </w:r>
    </w:p>
    <w:p w14:paraId="11D79F25" w14:textId="77777777" w:rsidR="00F3062D" w:rsidRPr="002C6693" w:rsidRDefault="00F3062D" w:rsidP="00F3062D">
      <w:pPr>
        <w:tabs>
          <w:tab w:val="left" w:pos="1960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 7.1. Наличие у руководителя требуемого профессионального образования. </w:t>
      </w:r>
    </w:p>
    <w:p w14:paraId="180109A3" w14:textId="77777777" w:rsidR="00F3062D" w:rsidRPr="002C6693" w:rsidRDefault="00F3062D" w:rsidP="00F3062D">
      <w:pPr>
        <w:tabs>
          <w:tab w:val="left" w:pos="1960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>У заведующего МДОУ «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Ор</w:t>
      </w:r>
      <w:r w:rsidRPr="002C6693">
        <w:rPr>
          <w:rFonts w:ascii="Times New Roman" w:eastAsia="Calibri" w:hAnsi="Times New Roman" w:cs="Times New Roman"/>
          <w:sz w:val="28"/>
          <w:szCs w:val="28"/>
        </w:rPr>
        <w:t>туйский</w:t>
      </w:r>
      <w:proofErr w:type="spellEnd"/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 детский сад «</w:t>
      </w:r>
      <w:r>
        <w:rPr>
          <w:rFonts w:ascii="Times New Roman" w:eastAsia="Calibri" w:hAnsi="Times New Roman" w:cs="Times New Roman"/>
          <w:sz w:val="28"/>
          <w:szCs w:val="28"/>
        </w:rPr>
        <w:t>Радуга</w:t>
      </w: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» имеется дополнительное профессиональное образование в области менеджмента в образовании, высшее педагогическое образование. </w:t>
      </w:r>
    </w:p>
    <w:p w14:paraId="7ADB78B8" w14:textId="77777777" w:rsidR="00F3062D" w:rsidRPr="002C6693" w:rsidRDefault="00F3062D" w:rsidP="00F3062D">
      <w:pPr>
        <w:tabs>
          <w:tab w:val="left" w:pos="1960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7.2. Разработана и функционирует ВСОКО в ДОО. </w:t>
      </w:r>
    </w:p>
    <w:p w14:paraId="50B32820" w14:textId="77777777" w:rsidR="00F3062D" w:rsidRPr="002C6693" w:rsidRDefault="00F3062D" w:rsidP="00F3062D">
      <w:pPr>
        <w:tabs>
          <w:tab w:val="left" w:pos="1960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В МДОУ имеется: </w:t>
      </w:r>
    </w:p>
    <w:p w14:paraId="04172214" w14:textId="77777777" w:rsidR="00F3062D" w:rsidRPr="002C6693" w:rsidRDefault="00F3062D" w:rsidP="00F3062D">
      <w:pPr>
        <w:tabs>
          <w:tab w:val="left" w:pos="1960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- положение об утверждении Положения о внутренней системе оценки качества образования </w:t>
      </w:r>
      <w:proofErr w:type="gramStart"/>
      <w:r w:rsidRPr="002C6693">
        <w:rPr>
          <w:rFonts w:ascii="Times New Roman" w:eastAsia="Calibri" w:hAnsi="Times New Roman" w:cs="Times New Roman"/>
          <w:sz w:val="28"/>
          <w:szCs w:val="28"/>
        </w:rPr>
        <w:t>в  МДОУ</w:t>
      </w:r>
      <w:proofErr w:type="gramEnd"/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Ор</w:t>
      </w:r>
      <w:r w:rsidRPr="002C6693">
        <w:rPr>
          <w:rFonts w:ascii="Times New Roman" w:eastAsia="Calibri" w:hAnsi="Times New Roman" w:cs="Times New Roman"/>
          <w:sz w:val="28"/>
          <w:szCs w:val="28"/>
        </w:rPr>
        <w:t>туйский</w:t>
      </w:r>
      <w:proofErr w:type="spellEnd"/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 детский сад «</w:t>
      </w:r>
      <w:r>
        <w:rPr>
          <w:rFonts w:ascii="Times New Roman" w:eastAsia="Calibri" w:hAnsi="Times New Roman" w:cs="Times New Roman"/>
          <w:sz w:val="28"/>
          <w:szCs w:val="28"/>
        </w:rPr>
        <w:t>Радуга</w:t>
      </w: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»,  </w:t>
      </w:r>
    </w:p>
    <w:p w14:paraId="06831390" w14:textId="77777777" w:rsidR="00F3062D" w:rsidRPr="002C6693" w:rsidRDefault="00F3062D" w:rsidP="00F3062D">
      <w:pPr>
        <w:tabs>
          <w:tab w:val="left" w:pos="1960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 - планы и отчеты об осуществлении ВСОКО. </w:t>
      </w:r>
    </w:p>
    <w:p w14:paraId="6D923AED" w14:textId="77777777" w:rsidR="00F3062D" w:rsidRPr="002C6693" w:rsidRDefault="00F3062D" w:rsidP="00F3062D">
      <w:pPr>
        <w:tabs>
          <w:tab w:val="left" w:pos="1960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Результаты реализации ВСОКО отражены на официальном сайте МДОУ. </w:t>
      </w:r>
    </w:p>
    <w:p w14:paraId="1DEB781B" w14:textId="77777777" w:rsidR="00F3062D" w:rsidRPr="002C6693" w:rsidRDefault="00F3062D" w:rsidP="00F3062D">
      <w:pPr>
        <w:tabs>
          <w:tab w:val="left" w:pos="1960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7.3. Наличие программы развития ДОО. </w:t>
      </w:r>
    </w:p>
    <w:p w14:paraId="6D6B6DC3" w14:textId="77777777" w:rsidR="00F3062D" w:rsidRPr="002C6693" w:rsidRDefault="00F3062D" w:rsidP="00F3062D">
      <w:pPr>
        <w:tabs>
          <w:tab w:val="left" w:pos="1960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>В МДОУ разработана и реализуется Программа развития МДОУ «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Ор</w:t>
      </w:r>
      <w:r w:rsidRPr="002C6693">
        <w:rPr>
          <w:rFonts w:ascii="Times New Roman" w:eastAsia="Calibri" w:hAnsi="Times New Roman" w:cs="Times New Roman"/>
          <w:sz w:val="28"/>
          <w:szCs w:val="28"/>
        </w:rPr>
        <w:t>туйский</w:t>
      </w:r>
      <w:proofErr w:type="spellEnd"/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 детский сад «</w:t>
      </w:r>
      <w:r>
        <w:rPr>
          <w:rFonts w:ascii="Times New Roman" w:eastAsia="Calibri" w:hAnsi="Times New Roman" w:cs="Times New Roman"/>
          <w:sz w:val="28"/>
          <w:szCs w:val="28"/>
        </w:rPr>
        <w:t>Радуга</w:t>
      </w: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» на 2021-2025 гг. </w:t>
      </w:r>
    </w:p>
    <w:p w14:paraId="4D5EB665" w14:textId="77777777" w:rsidR="00F3062D" w:rsidRPr="002C6693" w:rsidRDefault="00F3062D" w:rsidP="00F3062D">
      <w:pPr>
        <w:tabs>
          <w:tab w:val="left" w:pos="1960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  Цели программы развития </w:t>
      </w:r>
    </w:p>
    <w:p w14:paraId="4588118A" w14:textId="77777777" w:rsidR="00F3062D" w:rsidRPr="002C6693" w:rsidRDefault="00F3062D" w:rsidP="00F3062D">
      <w:pPr>
        <w:tabs>
          <w:tab w:val="left" w:pos="1960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>1. Повышение качества образовательных и коррекционных услуг в организации с учетом возрастных и индивидуальных особенностей детей.</w:t>
      </w:r>
    </w:p>
    <w:p w14:paraId="1015B49A" w14:textId="77777777" w:rsidR="00F3062D" w:rsidRPr="002C6693" w:rsidRDefault="00F3062D" w:rsidP="00F3062D">
      <w:pPr>
        <w:tabs>
          <w:tab w:val="left" w:pos="1960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 2. Модернизация материально-технической базы организации, цифровизация образовательной деятельности. </w:t>
      </w:r>
    </w:p>
    <w:p w14:paraId="2BBE26C7" w14:textId="77777777" w:rsidR="00F3062D" w:rsidRPr="002C6693" w:rsidRDefault="00F3062D" w:rsidP="00F3062D">
      <w:pPr>
        <w:tabs>
          <w:tab w:val="left" w:pos="1960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3. Обеспечение разнообразия и доступности дополнительного образования с учётом потребностей и возможностей детей. </w:t>
      </w:r>
    </w:p>
    <w:p w14:paraId="38E267ED" w14:textId="77777777" w:rsidR="00F3062D" w:rsidRPr="002C6693" w:rsidRDefault="00F3062D" w:rsidP="00F3062D">
      <w:pPr>
        <w:tabs>
          <w:tab w:val="left" w:pos="1960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Комплексные задачи программы развития </w:t>
      </w:r>
    </w:p>
    <w:p w14:paraId="60B9BB73" w14:textId="77777777" w:rsidR="00F3062D" w:rsidRPr="002C6693" w:rsidRDefault="00F3062D" w:rsidP="00F3062D">
      <w:pPr>
        <w:tabs>
          <w:tab w:val="left" w:pos="1960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1. Обеспечение преемственности основных образовательных программ дошкольного образования и начального образования. </w:t>
      </w:r>
    </w:p>
    <w:p w14:paraId="50590823" w14:textId="77777777" w:rsidR="00F3062D" w:rsidRPr="002C6693" w:rsidRDefault="00F3062D" w:rsidP="00F3062D">
      <w:pPr>
        <w:tabs>
          <w:tab w:val="left" w:pos="1960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2. Внедрение дистанционных образовательных технологий и элементов электронного обучения для детей от 5 лет. </w:t>
      </w:r>
    </w:p>
    <w:p w14:paraId="029A0CFF" w14:textId="77777777" w:rsidR="00F3062D" w:rsidRPr="002C6693" w:rsidRDefault="00F3062D" w:rsidP="00F3062D">
      <w:pPr>
        <w:tabs>
          <w:tab w:val="left" w:pos="1960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3. Цифровизация системы управления образовательной организацией, в том числе документооборота. </w:t>
      </w:r>
    </w:p>
    <w:p w14:paraId="6AF143CA" w14:textId="77777777" w:rsidR="00F3062D" w:rsidRPr="002C6693" w:rsidRDefault="00F3062D" w:rsidP="00F3062D">
      <w:pPr>
        <w:tabs>
          <w:tab w:val="left" w:pos="1960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4. Создание открытой и доступной системы дополнительного образования для развития детских способностей. </w:t>
      </w:r>
    </w:p>
    <w:p w14:paraId="44C27C38" w14:textId="77777777" w:rsidR="00F3062D" w:rsidRPr="002C6693" w:rsidRDefault="00F3062D" w:rsidP="00F3062D">
      <w:pPr>
        <w:tabs>
          <w:tab w:val="left" w:pos="1960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5. Обеспечение эффективного, результативного функционирования и постоянного роста профессиональной компетентности стабильного коллектива в соответствии с требованиями ФГОС ДО. </w:t>
      </w:r>
    </w:p>
    <w:p w14:paraId="74244708" w14:textId="77777777" w:rsidR="00F3062D" w:rsidRPr="002C6693" w:rsidRDefault="00F3062D" w:rsidP="00F3062D">
      <w:pPr>
        <w:tabs>
          <w:tab w:val="left" w:pos="1960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6. Модернизация развивающей предметно-пространственной среды и материально-технической базы организации. </w:t>
      </w:r>
    </w:p>
    <w:p w14:paraId="2EC6042E" w14:textId="77777777" w:rsidR="00F3062D" w:rsidRPr="002C6693" w:rsidRDefault="00F3062D" w:rsidP="00F3062D">
      <w:pPr>
        <w:tabs>
          <w:tab w:val="left" w:pos="1960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7. Повышения безопасности в организации в отношении детей и работников, посетителей. </w:t>
      </w:r>
    </w:p>
    <w:p w14:paraId="7D9B1F5D" w14:textId="77777777" w:rsidR="00F3062D" w:rsidRPr="002C6693" w:rsidRDefault="00F3062D" w:rsidP="00F3062D">
      <w:pPr>
        <w:tabs>
          <w:tab w:val="left" w:pos="1960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8. Создание условий для полноценного сотрудничества с социальными партнерами для разностороннего развития детей. </w:t>
      </w:r>
    </w:p>
    <w:p w14:paraId="430F3E01" w14:textId="77777777" w:rsidR="00F3062D" w:rsidRPr="002C6693" w:rsidRDefault="00F3062D" w:rsidP="00F3062D">
      <w:pPr>
        <w:tabs>
          <w:tab w:val="left" w:pos="1960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Основные направления развития организации </w:t>
      </w:r>
    </w:p>
    <w:p w14:paraId="3ACA72B9" w14:textId="77777777" w:rsidR="00F3062D" w:rsidRPr="002C6693" w:rsidRDefault="00F3062D" w:rsidP="00F3062D">
      <w:pPr>
        <w:tabs>
          <w:tab w:val="left" w:pos="1960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1. Развитие качественной и доступной образовательной и творческой среды. 2. Разработка образовательных программ, в которых используются современные материально-технические условия в соответствии с законодательством РФ. </w:t>
      </w:r>
    </w:p>
    <w:p w14:paraId="039FEC31" w14:textId="77777777" w:rsidR="00F3062D" w:rsidRPr="002C6693" w:rsidRDefault="00F3062D" w:rsidP="00F3062D">
      <w:pPr>
        <w:tabs>
          <w:tab w:val="left" w:pos="1960"/>
        </w:tabs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6693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2934C422" w14:textId="77777777" w:rsidR="00F3062D" w:rsidRDefault="00F3062D" w:rsidP="00F3062D"/>
    <w:p w14:paraId="37DB6048" w14:textId="77777777" w:rsidR="00DB5D5B" w:rsidRDefault="00DB5D5B"/>
    <w:sectPr w:rsidR="00DB5D5B" w:rsidSect="000646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6566"/>
    <w:rsid w:val="00086566"/>
    <w:rsid w:val="00CB1003"/>
    <w:rsid w:val="00DB5D5B"/>
    <w:rsid w:val="00F30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B42A1C"/>
  <w15:chartTrackingRefBased/>
  <w15:docId w15:val="{4D1DEF17-B2D2-468D-A340-CD76F1162A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F306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3062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6599</Words>
  <Characters>37620</Characters>
  <Application>Microsoft Office Word</Application>
  <DocSecurity>0</DocSecurity>
  <Lines>313</Lines>
  <Paragraphs>88</Paragraphs>
  <ScaleCrop>false</ScaleCrop>
  <Company/>
  <LinksUpToDate>false</LinksUpToDate>
  <CharactersWithSpaces>44131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мед</dc:creator>
  <cp:keywords/>
  <dc:description/>
  <cp:lastModifiedBy>мед</cp:lastModifiedBy>
  <cp:revision>4</cp:revision>
  <dcterms:created xsi:type="dcterms:W3CDTF">2023-04-26T11:22:00Z</dcterms:created>
  <dcterms:modified xsi:type="dcterms:W3CDTF">2023-04-26T11:27:00Z</dcterms:modified>
</cp:coreProperties>
</file>